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团体成员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注册表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2532"/>
        <w:gridCol w:w="1728"/>
        <w:gridCol w:w="142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7102" w:type="dxa"/>
            <w:gridSpan w:val="4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4260" w:type="dxa"/>
            <w:gridSpan w:val="2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电话</w:t>
            </w:r>
          </w:p>
        </w:tc>
        <w:tc>
          <w:tcPr>
            <w:tcW w:w="1421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负责人</w:t>
            </w:r>
          </w:p>
        </w:tc>
        <w:tc>
          <w:tcPr>
            <w:tcW w:w="2532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28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负责人电话</w:t>
            </w:r>
          </w:p>
        </w:tc>
        <w:tc>
          <w:tcPr>
            <w:tcW w:w="2842" w:type="dxa"/>
            <w:gridSpan w:val="2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420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公司logo</w:t>
            </w:r>
          </w:p>
        </w:tc>
        <w:tc>
          <w:tcPr>
            <w:tcW w:w="7102" w:type="dxa"/>
            <w:gridSpan w:val="4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1420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公司简介</w:t>
            </w:r>
          </w:p>
        </w:tc>
        <w:tc>
          <w:tcPr>
            <w:tcW w:w="7102" w:type="dxa"/>
            <w:gridSpan w:val="4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color w:val="AFABAB" w:themeColor="background2" w:themeShade="BF"/>
                <w:sz w:val="28"/>
                <w:szCs w:val="28"/>
                <w:vertAlign w:val="baseline"/>
                <w:lang w:val="en-US" w:eastAsia="zh-CN"/>
              </w:rPr>
              <w:t>用于公司展示。详细介绍公司及相关产品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1420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年费</w:t>
            </w:r>
          </w:p>
        </w:tc>
        <w:tc>
          <w:tcPr>
            <w:tcW w:w="7102" w:type="dxa"/>
            <w:gridSpan w:val="4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5B63D3"/>
    <w:rsid w:val="265B63D3"/>
    <w:rsid w:val="3E361453"/>
    <w:rsid w:val="50322232"/>
    <w:rsid w:val="55B63A54"/>
    <w:rsid w:val="78D32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Office_11.1.0.8213_F1E327BC-269C-435d-A152-05C5408002CA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2018-12-18T01:40:00Z</dcterms:created>
  <dc:creator>阿晗</dc:creator>
  <cp:lastModifiedBy>hp</cp:lastModifiedBy>
  <dcterms:modified xsi:type="dcterms:W3CDTF">2019-02-15T08:54:12Z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