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23" w:rsidRDefault="009E5723" w:rsidP="009E572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团体标准</w:t>
      </w:r>
      <w:r w:rsidR="00E503C7" w:rsidRPr="00E503C7">
        <w:rPr>
          <w:rFonts w:ascii="黑体" w:eastAsia="黑体" w:hint="eastAsia"/>
          <w:sz w:val="32"/>
          <w:szCs w:val="32"/>
        </w:rPr>
        <w:t>《双</w:t>
      </w:r>
      <w:r w:rsidR="003514E3">
        <w:rPr>
          <w:rFonts w:ascii="黑体" w:eastAsia="黑体" w:hint="eastAsia"/>
          <w:sz w:val="32"/>
          <w:szCs w:val="32"/>
        </w:rPr>
        <w:t>(</w:t>
      </w:r>
      <w:r w:rsidR="00E503C7" w:rsidRPr="00E503C7">
        <w:rPr>
          <w:rFonts w:ascii="黑体" w:eastAsia="黑体" w:hint="eastAsia"/>
          <w:sz w:val="32"/>
          <w:szCs w:val="32"/>
        </w:rPr>
        <w:t>三氟甲磺酰</w:t>
      </w:r>
      <w:r w:rsidR="003514E3">
        <w:rPr>
          <w:rFonts w:ascii="黑体" w:eastAsia="黑体" w:hint="eastAsia"/>
          <w:sz w:val="32"/>
          <w:szCs w:val="32"/>
        </w:rPr>
        <w:t>)</w:t>
      </w:r>
      <w:bookmarkStart w:id="0" w:name="_GoBack"/>
      <w:bookmarkEnd w:id="0"/>
      <w:r w:rsidR="00E503C7" w:rsidRPr="00E503C7">
        <w:rPr>
          <w:rFonts w:ascii="黑体" w:eastAsia="黑体" w:hint="eastAsia"/>
          <w:sz w:val="32"/>
          <w:szCs w:val="32"/>
        </w:rPr>
        <w:t>亚胺锂中杂质的检测》</w:t>
      </w:r>
      <w:r>
        <w:rPr>
          <w:rFonts w:ascii="黑体" w:eastAsia="黑体" w:hint="eastAsia"/>
          <w:sz w:val="32"/>
          <w:szCs w:val="32"/>
        </w:rPr>
        <w:t>专家征求意见表</w:t>
      </w:r>
    </w:p>
    <w:p w:rsidR="00A779C3" w:rsidRDefault="00A779C3"/>
    <w:p w:rsidR="009E5723" w:rsidRDefault="009E5723" w:rsidP="009E57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专家姓名：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1723"/>
        <w:gridCol w:w="2488"/>
        <w:gridCol w:w="1721"/>
        <w:gridCol w:w="2057"/>
      </w:tblGrid>
      <w:tr w:rsidR="009E5723" w:rsidTr="00871B29">
        <w:tc>
          <w:tcPr>
            <w:tcW w:w="59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5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章、条编号</w:t>
            </w:r>
          </w:p>
        </w:tc>
        <w:tc>
          <w:tcPr>
            <w:tcW w:w="1373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原稿内容（概要）</w:t>
            </w:r>
          </w:p>
        </w:tc>
        <w:tc>
          <w:tcPr>
            <w:tcW w:w="950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修改理由</w:t>
            </w: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</w:tr>
      <w:tr w:rsidR="009E5723" w:rsidTr="00871B29">
        <w:trPr>
          <w:trHeight w:val="47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pStyle w:val="a4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</w:tr>
      <w:tr w:rsidR="009E5723" w:rsidTr="00871B29">
        <w:trPr>
          <w:trHeight w:val="463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40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2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4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</w:tbl>
    <w:p w:rsidR="009E5723" w:rsidRDefault="009E5723" w:rsidP="009E5723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注：1.表格不够填写可加附页。  2.若无意见也请反馈。</w:t>
      </w:r>
    </w:p>
    <w:p w:rsidR="009E5723" w:rsidRPr="009E5723" w:rsidRDefault="009E5723"/>
    <w:sectPr w:rsidR="009E5723" w:rsidRPr="009E5723" w:rsidSect="009E572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A3" w:rsidRDefault="00625CA3" w:rsidP="003514E3">
      <w:r>
        <w:separator/>
      </w:r>
    </w:p>
  </w:endnote>
  <w:endnote w:type="continuationSeparator" w:id="0">
    <w:p w:rsidR="00625CA3" w:rsidRDefault="00625CA3" w:rsidP="00351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A3" w:rsidRDefault="00625CA3" w:rsidP="003514E3">
      <w:r>
        <w:separator/>
      </w:r>
    </w:p>
  </w:footnote>
  <w:footnote w:type="continuationSeparator" w:id="0">
    <w:p w:rsidR="00625CA3" w:rsidRDefault="00625CA3" w:rsidP="00351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26A53"/>
    <w:multiLevelType w:val="multilevel"/>
    <w:tmpl w:val="70C0E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23"/>
    <w:rsid w:val="00264606"/>
    <w:rsid w:val="003514E3"/>
    <w:rsid w:val="00625CA3"/>
    <w:rsid w:val="009E5723"/>
    <w:rsid w:val="00A779C3"/>
    <w:rsid w:val="00E5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5B10E6-09CE-491D-80D0-0A91AC7E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57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段 Char"/>
    <w:basedOn w:val="a1"/>
    <w:link w:val="a4"/>
    <w:rsid w:val="009E5723"/>
    <w:rPr>
      <w:rFonts w:ascii="宋体"/>
    </w:rPr>
  </w:style>
  <w:style w:type="paragraph" w:customStyle="1" w:styleId="a4">
    <w:name w:val="段"/>
    <w:link w:val="Char"/>
    <w:rsid w:val="009E5723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customStyle="1" w:styleId="a">
    <w:name w:val="附录表标题"/>
    <w:basedOn w:val="a0"/>
    <w:next w:val="a4"/>
    <w:rsid w:val="009E5723"/>
    <w:pPr>
      <w:numPr>
        <w:ilvl w:val="1"/>
        <w:numId w:val="2"/>
      </w:numPr>
      <w:tabs>
        <w:tab w:val="left" w:pos="180"/>
      </w:tabs>
      <w:spacing w:beforeLines="50" w:before="50" w:afterLines="50" w:after="50"/>
      <w:jc w:val="center"/>
    </w:pPr>
    <w:rPr>
      <w:rFonts w:ascii="黑体" w:eastAsia="黑体"/>
      <w:szCs w:val="21"/>
    </w:rPr>
  </w:style>
  <w:style w:type="paragraph" w:styleId="a5">
    <w:name w:val="header"/>
    <w:basedOn w:val="a0"/>
    <w:link w:val="Char0"/>
    <w:uiPriority w:val="99"/>
    <w:unhideWhenUsed/>
    <w:rsid w:val="00351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3514E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0"/>
    <w:link w:val="Char1"/>
    <w:uiPriority w:val="99"/>
    <w:unhideWhenUsed/>
    <w:rsid w:val="00351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rsid w:val="003514E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>Sky123.Org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2021-06-22T01:40:00Z</dcterms:created>
  <dcterms:modified xsi:type="dcterms:W3CDTF">2021-06-22T08:02:00Z</dcterms:modified>
</cp:coreProperties>
</file>