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ffffb"/>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f"/>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9F57A5">
            <w:pPr>
              <w:pStyle w:val="affff"/>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9F57A5">
              <w:rPr>
                <w:rFonts w:ascii="黑体" w:eastAsia="黑体" w:hAnsi="黑体"/>
                <w:sz w:val="21"/>
                <w:szCs w:val="21"/>
              </w:rPr>
              <w:t>17.080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b"/>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2662D6">
                  <w:pPr>
                    <w:pStyle w:val="affff6"/>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7AA0C04B" wp14:editId="03FE012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427DD01D" wp14:editId="6FA5B7CF">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A9779B">
                    <w:t>CHBAS</w:t>
                  </w:r>
                  <w:r w:rsidR="009C3257">
                    <w:fldChar w:fldCharType="end"/>
                  </w:r>
                  <w:bookmarkEnd w:id="1"/>
                </w:p>
              </w:tc>
            </w:tr>
          </w:tbl>
          <w:p w:rsidR="00FB231D" w:rsidRPr="00672BFD" w:rsidRDefault="00672BFD" w:rsidP="009F57A5">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9F57A5">
              <w:rPr>
                <w:rFonts w:ascii="黑体" w:eastAsia="黑体" w:hAnsi="黑体"/>
                <w:sz w:val="21"/>
                <w:szCs w:val="21"/>
              </w:rPr>
              <w:t>L 85</w:t>
            </w:r>
            <w:r w:rsidRPr="00672BFD">
              <w:rPr>
                <w:rFonts w:ascii="黑体" w:eastAsia="黑体" w:hAnsi="黑体"/>
                <w:sz w:val="21"/>
                <w:szCs w:val="21"/>
              </w:rPr>
              <w:fldChar w:fldCharType="end"/>
            </w:r>
            <w:bookmarkEnd w:id="2"/>
          </w:p>
        </w:tc>
      </w:tr>
    </w:tbl>
    <w:bookmarkStart w:id="3" w:name="_Hlk26473981"/>
    <w:p w:rsidR="0000040A" w:rsidRPr="007B7453" w:rsidRDefault="007B7453" w:rsidP="000107E0">
      <w:pPr>
        <w:pStyle w:val="affff7"/>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A9779B">
        <w:rPr>
          <w:rFonts w:ascii="黑体" w:eastAsia="黑体" w:hint="eastAsia"/>
          <w:b w:val="0"/>
          <w:w w:val="100"/>
          <w:sz w:val="48"/>
        </w:rPr>
        <w:t>河北省</w:t>
      </w:r>
      <w:r w:rsidR="009F57A5">
        <w:rPr>
          <w:rFonts w:ascii="黑体" w:eastAsia="黑体" w:hint="eastAsia"/>
          <w:b w:val="0"/>
          <w:w w:val="100"/>
          <w:sz w:val="48"/>
        </w:rPr>
        <w:t>标准化协会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AA456B" w:rsidRPr="00A952D7" w:rsidRDefault="00AE2A69" w:rsidP="00A952D7">
      <w:pPr>
        <w:pStyle w:val="affffffffff2"/>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9F57A5">
        <w:t>CHBAS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9F57A5">
        <w:t>2021</w:t>
      </w:r>
      <w:r w:rsidR="00087A77">
        <w:fldChar w:fldCharType="end"/>
      </w:r>
      <w:bookmarkEnd w:id="7"/>
    </w:p>
    <w:p w:rsidR="00E846C8" w:rsidRPr="001E4882" w:rsidRDefault="00087A77" w:rsidP="00A952D7">
      <w:pPr>
        <w:pStyle w:val="affffffffff3"/>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38960C8" wp14:editId="0852B7BE">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1A97FF"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7"/>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A9779B" w:rsidRPr="00A9779B">
        <w:rPr>
          <w:rFonts w:hint="eastAsia"/>
        </w:rPr>
        <w:t>三氟甲磺酸三甲基硅酯中杂质的检测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6911F2" w:rsidRDefault="00F515EE" w:rsidP="00463B77">
      <w:pPr>
        <w:pStyle w:val="afffffff4"/>
        <w:framePr w:w="9639" w:h="6974" w:hRule="exact" w:wrap="around" w:vAnchor="page" w:hAnchor="page" w:x="1419" w:y="6408" w:anchorLock="1"/>
        <w:textAlignment w:val="bottom"/>
        <w:rPr>
          <w:rFonts w:ascii="黑体" w:eastAsia="黑体" w:hAnsi="黑体"/>
          <w:noProof/>
          <w:szCs w:val="28"/>
        </w:rPr>
      </w:pPr>
      <w:r w:rsidRPr="006911F2">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6911F2">
        <w:rPr>
          <w:rFonts w:ascii="黑体" w:eastAsia="黑体" w:hAnsi="黑体"/>
          <w:noProof/>
          <w:szCs w:val="28"/>
        </w:rPr>
        <w:instrText xml:space="preserve"> FORMTEXT </w:instrText>
      </w:r>
      <w:r w:rsidRPr="006911F2">
        <w:rPr>
          <w:rFonts w:ascii="黑体" w:eastAsia="黑体" w:hAnsi="黑体"/>
          <w:noProof/>
          <w:szCs w:val="28"/>
        </w:rPr>
      </w:r>
      <w:r w:rsidRPr="006911F2">
        <w:rPr>
          <w:rFonts w:ascii="黑体" w:eastAsia="黑体" w:hAnsi="黑体"/>
          <w:noProof/>
          <w:szCs w:val="28"/>
        </w:rPr>
        <w:fldChar w:fldCharType="separate"/>
      </w:r>
      <w:bookmarkStart w:id="11" w:name="_GoBack"/>
      <w:r w:rsidR="00A9779B" w:rsidRPr="006911F2">
        <w:rPr>
          <w:rFonts w:ascii="黑体" w:eastAsia="黑体" w:hAnsi="黑体"/>
          <w:noProof/>
          <w:szCs w:val="28"/>
        </w:rPr>
        <w:t>Detection of impurities in trimethylsilyl trifluoromethanesulfonate</w:t>
      </w:r>
      <w:bookmarkEnd w:id="11"/>
      <w:r w:rsidRPr="006911F2">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4"/>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4"/>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noProof/>
          <w:sz w:val="24"/>
          <w:szCs w:val="28"/>
        </w:rPr>
        <w:instrText xml:space="preserve"> FORMDROPDOWN </w:instrText>
      </w:r>
      <w:r w:rsidR="00A602FE">
        <w:rPr>
          <w:noProof/>
          <w:sz w:val="24"/>
          <w:szCs w:val="28"/>
        </w:rPr>
      </w:r>
      <w:r w:rsidR="00A602FE">
        <w:rPr>
          <w:noProof/>
          <w:sz w:val="24"/>
          <w:szCs w:val="28"/>
        </w:rPr>
        <w:fldChar w:fldCharType="separate"/>
      </w:r>
      <w:r>
        <w:rPr>
          <w:noProof/>
          <w:sz w:val="24"/>
          <w:szCs w:val="28"/>
        </w:rPr>
        <w:fldChar w:fldCharType="end"/>
      </w:r>
      <w:bookmarkEnd w:id="12"/>
    </w:p>
    <w:p w:rsidR="0036429C" w:rsidRDefault="00B378E5" w:rsidP="00463B77">
      <w:pPr>
        <w:pStyle w:val="afffffff4"/>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3"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3"/>
    </w:p>
    <w:p w:rsidR="00DE703F" w:rsidRPr="00A6537A" w:rsidRDefault="008620FC" w:rsidP="00463B77">
      <w:pPr>
        <w:pStyle w:val="afffffff4"/>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sidRPr="00A6537A">
        <w:rPr>
          <w:b/>
          <w:noProof/>
          <w:sz w:val="21"/>
          <w:szCs w:val="28"/>
        </w:rPr>
        <w:instrText xml:space="preserve"> FORMDROPDOWN </w:instrText>
      </w:r>
      <w:r w:rsidR="00A602FE">
        <w:rPr>
          <w:b/>
          <w:noProof/>
          <w:sz w:val="21"/>
          <w:szCs w:val="28"/>
        </w:rPr>
      </w:r>
      <w:r w:rsidR="00A602FE">
        <w:rPr>
          <w:b/>
          <w:noProof/>
          <w:sz w:val="21"/>
          <w:szCs w:val="28"/>
        </w:rPr>
        <w:fldChar w:fldCharType="separate"/>
      </w:r>
      <w:r w:rsidRPr="00A6537A">
        <w:rPr>
          <w:b/>
          <w:noProof/>
          <w:sz w:val="21"/>
          <w:szCs w:val="28"/>
        </w:rPr>
        <w:fldChar w:fldCharType="end"/>
      </w:r>
      <w:bookmarkEnd w:id="14"/>
    </w:p>
    <w:p w:rsidR="00CD50A1" w:rsidRDefault="00087A77" w:rsidP="00EE7869">
      <w:pPr>
        <w:pStyle w:val="affffffffff0"/>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sidR="009F57A5">
        <w:rPr>
          <w:rFonts w:ascii="黑体"/>
        </w:rPr>
        <w:t>2021</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发布</w:t>
      </w:r>
    </w:p>
    <w:p w:rsidR="00CD50A1" w:rsidRDefault="00087A77" w:rsidP="00EE7869">
      <w:pPr>
        <w:pStyle w:val="affffffffff1"/>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sidR="009F57A5">
        <w:rPr>
          <w:rFonts w:ascii="黑体"/>
        </w:rPr>
        <w:t>2021</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20"/>
      <w:r w:rsidR="00CD50A1">
        <w:rPr>
          <w:rFonts w:hint="eastAsia"/>
        </w:rPr>
        <w:t>实施</w:t>
      </w:r>
    </w:p>
    <w:p w:rsidR="007B7453" w:rsidRPr="004C7E8B" w:rsidRDefault="007B7453" w:rsidP="004C25A2">
      <w:pPr>
        <w:pStyle w:val="affffffff4"/>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1"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9F57A5">
        <w:rPr>
          <w:rFonts w:hAnsi="黑体" w:hint="eastAsia"/>
          <w:w w:val="100"/>
          <w:sz w:val="28"/>
        </w:rPr>
        <w:t>河北省标准化协会</w:t>
      </w:r>
      <w:r w:rsidRPr="004C7E8B">
        <w:rPr>
          <w:rFonts w:hAnsi="黑体"/>
          <w:w w:val="100"/>
          <w:sz w:val="28"/>
        </w:rPr>
        <w:fldChar w:fldCharType="end"/>
      </w:r>
      <w:bookmarkEnd w:id="21"/>
      <w:r w:rsidR="00196EF5" w:rsidRPr="004C7E8B">
        <w:rPr>
          <w:rFonts w:ascii="Times New Roman"/>
          <w:w w:val="100"/>
          <w:sz w:val="28"/>
        </w:rPr>
        <w:t> </w:t>
      </w:r>
      <w:r w:rsidR="00196EF5" w:rsidRPr="004C7E8B">
        <w:rPr>
          <w:rFonts w:ascii="Times New Roman"/>
          <w:w w:val="100"/>
          <w:sz w:val="28"/>
        </w:rPr>
        <w:t> </w:t>
      </w:r>
      <w:r w:rsidRPr="004C7E8B">
        <w:rPr>
          <w:rStyle w:val="afffffffffff9"/>
          <w:rFonts w:hAnsi="黑体" w:hint="eastAsia"/>
          <w:position w:val="0"/>
        </w:rPr>
        <w:t>发</w:t>
      </w:r>
      <w:r w:rsidRPr="004C7E8B">
        <w:rPr>
          <w:rStyle w:val="afffffffffff9"/>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85FBAC1" wp14:editId="3B8C69F0">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2D7AA9"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A9779B" w:rsidRDefault="00A9779B" w:rsidP="00A9779B">
      <w:pPr>
        <w:pStyle w:val="a6"/>
        <w:spacing w:after="360"/>
      </w:pPr>
      <w:bookmarkStart w:id="22" w:name="BookMark2"/>
      <w:r w:rsidRPr="00A9779B">
        <w:rPr>
          <w:spacing w:val="320"/>
        </w:rPr>
        <w:lastRenderedPageBreak/>
        <w:t>前</w:t>
      </w:r>
      <w:r>
        <w:t>言</w:t>
      </w:r>
    </w:p>
    <w:p w:rsidR="00A9779B" w:rsidRDefault="00A9779B" w:rsidP="00A9779B">
      <w:pPr>
        <w:pStyle w:val="affffc"/>
        <w:ind w:firstLine="420"/>
      </w:pPr>
      <w:r>
        <w:rPr>
          <w:rFonts w:hint="eastAsia"/>
        </w:rPr>
        <w:t>本文件按照GB/T 1.1—2020《标准化工作导则  第1部分：标准化文件的结构和起草规则》的规定起草。</w:t>
      </w:r>
    </w:p>
    <w:p w:rsidR="00322A40" w:rsidRDefault="00322A40" w:rsidP="00322A40">
      <w:pPr>
        <w:pStyle w:val="affffc"/>
        <w:ind w:firstLine="420"/>
      </w:pPr>
      <w:r>
        <w:rPr>
          <w:rFonts w:hint="eastAsia"/>
        </w:rPr>
        <w:t>请注意本文件的某些内容可能涉及专利。本文件的发布机构不承担识别专利的责任。</w:t>
      </w:r>
    </w:p>
    <w:p w:rsidR="00A9779B" w:rsidRDefault="00A9779B" w:rsidP="009F57A5">
      <w:pPr>
        <w:pStyle w:val="affffc"/>
        <w:ind w:firstLine="420"/>
      </w:pPr>
      <w:r>
        <w:rPr>
          <w:rFonts w:hint="eastAsia"/>
        </w:rPr>
        <w:t>本文件由</w:t>
      </w:r>
      <w:r>
        <w:rPr>
          <w:rFonts w:ascii="Times New Roman" w:hint="eastAsia"/>
        </w:rPr>
        <w:t>河北省标准化协会</w:t>
      </w:r>
      <w:r>
        <w:rPr>
          <w:rFonts w:hint="eastAsia"/>
        </w:rPr>
        <w:t>提出并归口。</w:t>
      </w:r>
    </w:p>
    <w:p w:rsidR="00A9779B" w:rsidRDefault="00A9779B" w:rsidP="009F57A5">
      <w:pPr>
        <w:pStyle w:val="affffc"/>
        <w:ind w:firstLine="420"/>
      </w:pPr>
      <w:r>
        <w:rPr>
          <w:rFonts w:hint="eastAsia"/>
        </w:rPr>
        <w:t>本文件起草单位：</w:t>
      </w:r>
      <w:r>
        <w:rPr>
          <w:rFonts w:ascii="Times New Roman" w:hint="eastAsia"/>
          <w:szCs w:val="22"/>
        </w:rPr>
        <w:t>中船重工（邯郸）派瑞特种气体有限公司。</w:t>
      </w:r>
    </w:p>
    <w:p w:rsidR="00A9779B" w:rsidRPr="00A9779B" w:rsidRDefault="00A9779B" w:rsidP="009F57A5">
      <w:pPr>
        <w:pStyle w:val="affffc"/>
        <w:ind w:firstLine="420"/>
      </w:pPr>
      <w:r>
        <w:rPr>
          <w:rFonts w:hint="eastAsia"/>
        </w:rPr>
        <w:t>本文件主要起草人：</w:t>
      </w:r>
      <w:r>
        <w:rPr>
          <w:rFonts w:ascii="Times New Roman" w:hint="eastAsia"/>
          <w:szCs w:val="22"/>
        </w:rPr>
        <w:t>郑秋艳、李林、李柄缘、苏子杰、滕莹。</w:t>
      </w:r>
    </w:p>
    <w:p w:rsidR="00A9779B" w:rsidRDefault="00A9779B" w:rsidP="009F57A5">
      <w:pPr>
        <w:pStyle w:val="affffc"/>
        <w:ind w:firstLine="420"/>
      </w:pPr>
    </w:p>
    <w:p w:rsidR="00A9779B" w:rsidRDefault="00A9779B" w:rsidP="00A9779B">
      <w:pPr>
        <w:pStyle w:val="affffc"/>
        <w:ind w:firstLine="420"/>
      </w:pPr>
    </w:p>
    <w:p w:rsidR="00A9779B" w:rsidRDefault="00A9779B" w:rsidP="00A9779B">
      <w:pPr>
        <w:pStyle w:val="affffc"/>
        <w:ind w:firstLine="420"/>
      </w:pPr>
    </w:p>
    <w:p w:rsidR="00A9779B" w:rsidRPr="00A9779B" w:rsidRDefault="00A9779B" w:rsidP="00A9779B">
      <w:pPr>
        <w:pStyle w:val="affffc"/>
        <w:ind w:firstLine="420"/>
        <w:sectPr w:rsidR="00A9779B" w:rsidRPr="00A9779B" w:rsidSect="00A9779B">
          <w:headerReference w:type="even" r:id="rId16"/>
          <w:headerReference w:type="default" r:id="rId17"/>
          <w:footerReference w:type="default" r:id="rId18"/>
          <w:pgSz w:w="11906" w:h="16838" w:code="9"/>
          <w:pgMar w:top="2410"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3" w:name="BookMark4"/>
      <w:bookmarkEnd w:id="22"/>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7514A68CAB254E46B754B7DEA2B661C4"/>
        </w:placeholder>
      </w:sdtPr>
      <w:sdtEndPr/>
      <w:sdtContent>
        <w:bookmarkStart w:id="24" w:name="NEW_STAND_NAME" w:displacedByCustomXml="prev"/>
        <w:p w:rsidR="00F26B7E" w:rsidRPr="00F26B7E" w:rsidRDefault="00A9779B" w:rsidP="00A9779B">
          <w:pPr>
            <w:pStyle w:val="afffffffff7"/>
            <w:spacing w:beforeLines="100" w:before="240" w:afterLines="220" w:after="528"/>
          </w:pPr>
          <w:r>
            <w:rPr>
              <w:rFonts w:hint="eastAsia"/>
            </w:rPr>
            <w:t>三</w:t>
          </w:r>
          <w:proofErr w:type="gramStart"/>
          <w:r>
            <w:rPr>
              <w:rFonts w:hint="eastAsia"/>
            </w:rPr>
            <w:t>氟甲磺酸</w:t>
          </w:r>
          <w:proofErr w:type="gramEnd"/>
          <w:r>
            <w:rPr>
              <w:rFonts w:hint="eastAsia"/>
            </w:rPr>
            <w:t>三</w:t>
          </w:r>
          <w:proofErr w:type="gramStart"/>
          <w:r>
            <w:rPr>
              <w:rFonts w:hint="eastAsia"/>
            </w:rPr>
            <w:t>甲基硅酯中</w:t>
          </w:r>
          <w:proofErr w:type="gramEnd"/>
          <w:r>
            <w:rPr>
              <w:rFonts w:hint="eastAsia"/>
            </w:rPr>
            <w:t>杂质的检测</w:t>
          </w:r>
        </w:p>
      </w:sdtContent>
    </w:sdt>
    <w:bookmarkEnd w:id="24" w:displacedByCustomXml="prev"/>
    <w:p w:rsidR="00E2552F" w:rsidRDefault="00E2552F" w:rsidP="00A77CCB">
      <w:pPr>
        <w:pStyle w:val="afff2"/>
        <w:spacing w:before="240" w:after="240"/>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r>
        <w:rPr>
          <w:rFonts w:hint="eastAsia"/>
        </w:rPr>
        <w:t>范围</w:t>
      </w:r>
      <w:bookmarkEnd w:id="25"/>
      <w:bookmarkEnd w:id="26"/>
      <w:bookmarkEnd w:id="27"/>
      <w:bookmarkEnd w:id="28"/>
      <w:bookmarkEnd w:id="29"/>
      <w:bookmarkEnd w:id="30"/>
      <w:bookmarkEnd w:id="31"/>
      <w:bookmarkEnd w:id="32"/>
    </w:p>
    <w:p w:rsidR="00A9779B" w:rsidRDefault="00A9779B" w:rsidP="009F57A5">
      <w:pPr>
        <w:pStyle w:val="affffc"/>
        <w:ind w:firstLine="420"/>
      </w:pPr>
      <w:r>
        <w:rPr>
          <w:rFonts w:hint="eastAsia"/>
        </w:rPr>
        <w:t>本文件规定了98.0</w:t>
      </w:r>
      <w:r>
        <w:t> </w:t>
      </w:r>
      <w:r>
        <w:rPr>
          <w:rFonts w:hint="eastAsia"/>
        </w:rPr>
        <w:t>%三氟甲磺酸三甲基硅酯的技术要求，包括98.0</w:t>
      </w:r>
      <w:r>
        <w:t> </w:t>
      </w:r>
      <w:r>
        <w:rPr>
          <w:rFonts w:hint="eastAsia"/>
        </w:rPr>
        <w:t>%三氟甲磺酸三甲基硅酯的试验方法、检验规则及测定结果处理，标志、包装、贮运以及安全的要求。</w:t>
      </w:r>
    </w:p>
    <w:p w:rsidR="00A9779B" w:rsidRDefault="00A9779B" w:rsidP="009F57A5">
      <w:pPr>
        <w:pStyle w:val="affffc"/>
        <w:ind w:firstLine="420"/>
      </w:pPr>
      <w:r>
        <w:rPr>
          <w:rFonts w:hint="eastAsia"/>
        </w:rPr>
        <w:t>本文件适用于98.0</w:t>
      </w:r>
      <w:r>
        <w:t> </w:t>
      </w:r>
      <w:r>
        <w:rPr>
          <w:rFonts w:hint="eastAsia"/>
        </w:rPr>
        <w:t>%的三氟甲磺酸三甲基硅酯。该产品主要应用于医药、化工等领域。</w:t>
      </w:r>
    </w:p>
    <w:p w:rsidR="00E2552F" w:rsidRDefault="00E2552F" w:rsidP="00A77CCB">
      <w:pPr>
        <w:pStyle w:val="afff2"/>
        <w:spacing w:before="240" w:after="240"/>
      </w:pPr>
      <w:bookmarkStart w:id="33" w:name="_Toc17233326"/>
      <w:bookmarkStart w:id="34" w:name="_Toc17233334"/>
      <w:bookmarkStart w:id="35" w:name="_Toc24884212"/>
      <w:bookmarkStart w:id="36" w:name="_Toc24884219"/>
      <w:bookmarkStart w:id="37" w:name="_Toc26648466"/>
      <w:bookmarkStart w:id="38" w:name="_Toc26718931"/>
      <w:bookmarkStart w:id="39" w:name="_Toc26986531"/>
      <w:bookmarkStart w:id="40" w:name="_Toc26986772"/>
      <w:r>
        <w:rPr>
          <w:rFonts w:hint="eastAsia"/>
        </w:rPr>
        <w:t>规范性引用文件</w:t>
      </w:r>
      <w:bookmarkEnd w:id="33"/>
      <w:bookmarkEnd w:id="34"/>
      <w:bookmarkEnd w:id="35"/>
      <w:bookmarkEnd w:id="36"/>
      <w:bookmarkEnd w:id="37"/>
      <w:bookmarkEnd w:id="38"/>
      <w:bookmarkEnd w:id="39"/>
      <w:bookmarkEnd w:id="40"/>
    </w:p>
    <w:sdt>
      <w:sdtPr>
        <w:rPr>
          <w:rFonts w:hint="eastAsia"/>
        </w:rPr>
        <w:id w:val="715848253"/>
        <w:placeholder>
          <w:docPart w:val="C511A76313464E0FADA0054294DABD7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c"/>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9779B" w:rsidRDefault="00A9779B" w:rsidP="009F57A5">
      <w:pPr>
        <w:pStyle w:val="affffc"/>
        <w:ind w:firstLine="420"/>
        <w:rPr>
          <w:kern w:val="2"/>
          <w:szCs w:val="24"/>
        </w:rPr>
      </w:pPr>
      <w:r>
        <w:rPr>
          <w:rFonts w:hint="eastAsia"/>
        </w:rPr>
        <w:t>GB/T 601-2002  化学试剂标准滴定溶液的制备</w:t>
      </w:r>
    </w:p>
    <w:p w:rsidR="00A9779B" w:rsidRDefault="00A9779B" w:rsidP="009F57A5">
      <w:pPr>
        <w:pStyle w:val="affffc"/>
        <w:ind w:firstLine="420"/>
      </w:pPr>
      <w:r>
        <w:rPr>
          <w:rFonts w:hint="eastAsia"/>
        </w:rPr>
        <w:t>GB/T 602-2002  化学试剂杂质测定用标准滴定溶液的制备</w:t>
      </w:r>
    </w:p>
    <w:p w:rsidR="00A9779B" w:rsidRDefault="00A9779B" w:rsidP="009F57A5">
      <w:pPr>
        <w:pStyle w:val="affffc"/>
        <w:ind w:firstLine="420"/>
      </w:pPr>
      <w:r>
        <w:rPr>
          <w:rFonts w:hint="eastAsia"/>
        </w:rPr>
        <w:t>GB/T 603-2002  化学试剂试验方法中所用制剂及制品的制备</w:t>
      </w:r>
    </w:p>
    <w:p w:rsidR="00A9779B" w:rsidRDefault="00A9779B" w:rsidP="009F57A5">
      <w:pPr>
        <w:pStyle w:val="affffc"/>
        <w:ind w:firstLine="420"/>
      </w:pPr>
      <w:r>
        <w:rPr>
          <w:rFonts w:hint="eastAsia"/>
        </w:rPr>
        <w:t>GB/T 3723  工业用化学产品采样安全通则</w:t>
      </w:r>
    </w:p>
    <w:p w:rsidR="00A9779B" w:rsidRDefault="00A9779B" w:rsidP="009F57A5">
      <w:pPr>
        <w:pStyle w:val="affffc"/>
        <w:ind w:firstLine="420"/>
      </w:pPr>
      <w:r>
        <w:rPr>
          <w:rFonts w:hint="eastAsia"/>
        </w:rPr>
        <w:t>GB/T 6678-2003  化工产品采样总则</w:t>
      </w:r>
    </w:p>
    <w:p w:rsidR="00A9779B" w:rsidRDefault="00A9779B" w:rsidP="009F57A5">
      <w:pPr>
        <w:pStyle w:val="affffc"/>
        <w:ind w:firstLine="420"/>
      </w:pPr>
      <w:r>
        <w:rPr>
          <w:rFonts w:hint="eastAsia"/>
        </w:rPr>
        <w:t>GB/T 6680-2003  液体化工产品采样通则</w:t>
      </w:r>
    </w:p>
    <w:p w:rsidR="00A9779B" w:rsidRDefault="00A9779B" w:rsidP="009F57A5">
      <w:pPr>
        <w:pStyle w:val="affffc"/>
        <w:ind w:firstLine="420"/>
      </w:pPr>
      <w:r>
        <w:rPr>
          <w:rFonts w:hint="eastAsia"/>
        </w:rPr>
        <w:t>GB/T 9729-2007  化学试剂氯化物测定通用方法</w:t>
      </w:r>
    </w:p>
    <w:p w:rsidR="00A9779B" w:rsidRDefault="00A9779B" w:rsidP="009F57A5">
      <w:pPr>
        <w:pStyle w:val="affffc"/>
        <w:ind w:firstLine="420"/>
      </w:pPr>
      <w:r>
        <w:rPr>
          <w:rFonts w:hint="eastAsia"/>
        </w:rPr>
        <w:t>GB/T 6682-2008  分析实验室用水规格和试验方法</w:t>
      </w:r>
    </w:p>
    <w:p w:rsidR="00A9779B" w:rsidRDefault="00A9779B" w:rsidP="009F57A5">
      <w:pPr>
        <w:pStyle w:val="affffc"/>
        <w:ind w:firstLine="420"/>
      </w:pPr>
      <w:r>
        <w:rPr>
          <w:rFonts w:hint="eastAsia"/>
        </w:rPr>
        <w:t>GB/T 6283-2008  化工产品中水分含量的测定卡尔</w:t>
      </w:r>
      <w:r>
        <w:t>·</w:t>
      </w:r>
      <w:r>
        <w:rPr>
          <w:rFonts w:hint="eastAsia"/>
        </w:rPr>
        <w:t>费休法（通用方法）</w:t>
      </w:r>
    </w:p>
    <w:p w:rsidR="00A9779B" w:rsidRDefault="00A9779B" w:rsidP="009F57A5">
      <w:pPr>
        <w:pStyle w:val="affffc"/>
        <w:ind w:firstLine="420"/>
      </w:pPr>
      <w:r>
        <w:rPr>
          <w:rFonts w:hint="eastAsia"/>
        </w:rPr>
        <w:t>GB/T 23945-2009  无机化工产品中氯化物含量测定的通用方法</w:t>
      </w:r>
    </w:p>
    <w:p w:rsidR="00B265BC" w:rsidRPr="00E030F9" w:rsidRDefault="00FD59EB" w:rsidP="00FD59EB">
      <w:pPr>
        <w:pStyle w:val="afff2"/>
        <w:spacing w:before="240" w:after="240"/>
      </w:pPr>
      <w:r>
        <w:rPr>
          <w:rFonts w:hint="eastAsia"/>
          <w:szCs w:val="21"/>
        </w:rPr>
        <w:t>术语和定义</w:t>
      </w:r>
    </w:p>
    <w:bookmarkStart w:id="41" w:name="_Toc26986532" w:displacedByCustomXml="next"/>
    <w:bookmarkEnd w:id="41" w:displacedByCustomXml="next"/>
    <w:sdt>
      <w:sdtPr>
        <w:id w:val="-1909835108"/>
        <w:placeholder>
          <w:docPart w:val="8051BA6B413648C5AFE4DF832AAC7A1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A9779B" w:rsidP="00BA263B">
          <w:pPr>
            <w:pStyle w:val="affffc"/>
            <w:ind w:firstLine="420"/>
          </w:pPr>
          <w:r>
            <w:rPr>
              <w:rFonts w:hint="eastAsia"/>
            </w:rPr>
            <w:t>“本文件</w:t>
          </w:r>
          <w:r>
            <w:t>没有需要</w:t>
          </w:r>
          <w:r>
            <w:rPr>
              <w:rFonts w:hint="eastAsia"/>
            </w:rPr>
            <w:t>界定的</w:t>
          </w:r>
          <w:r>
            <w:t>术语和定义</w:t>
          </w:r>
          <w:r>
            <w:rPr>
              <w:rFonts w:hint="eastAsia"/>
            </w:rPr>
            <w:t>。”</w:t>
          </w:r>
        </w:p>
      </w:sdtContent>
    </w:sdt>
    <w:p w:rsidR="00A9779B" w:rsidRDefault="00A9779B" w:rsidP="009F57A5">
      <w:pPr>
        <w:pStyle w:val="afff2"/>
        <w:spacing w:before="240" w:after="240"/>
      </w:pPr>
      <w:bookmarkStart w:id="42" w:name="_Toc74151511"/>
      <w:bookmarkStart w:id="43" w:name="_Toc74151490"/>
      <w:bookmarkStart w:id="44" w:name="_Toc70077438"/>
      <w:bookmarkStart w:id="45" w:name="_Toc73181100"/>
      <w:bookmarkStart w:id="46" w:name="_Toc47098613"/>
      <w:r>
        <w:rPr>
          <w:rFonts w:hint="eastAsia"/>
        </w:rPr>
        <w:t>技术要求</w:t>
      </w:r>
      <w:bookmarkEnd w:id="42"/>
      <w:bookmarkEnd w:id="43"/>
      <w:bookmarkEnd w:id="44"/>
      <w:bookmarkEnd w:id="45"/>
    </w:p>
    <w:p w:rsidR="002662D6" w:rsidRDefault="00A9779B" w:rsidP="009F57A5">
      <w:pPr>
        <w:pStyle w:val="affffffffd"/>
      </w:pPr>
      <w:bookmarkStart w:id="47" w:name="_Toc74151491"/>
      <w:bookmarkStart w:id="48" w:name="_Toc70077439"/>
      <w:r>
        <w:rPr>
          <w:rFonts w:hint="eastAsia"/>
        </w:rPr>
        <w:t>外观</w:t>
      </w:r>
    </w:p>
    <w:p w:rsidR="00A9779B" w:rsidRDefault="00A9779B" w:rsidP="002662D6">
      <w:pPr>
        <w:pStyle w:val="affffc"/>
        <w:ind w:firstLine="420"/>
      </w:pPr>
      <w:r>
        <w:rPr>
          <w:rFonts w:hint="eastAsia"/>
        </w:rPr>
        <w:t>无色或微黄透明液体。</w:t>
      </w:r>
      <w:bookmarkEnd w:id="47"/>
      <w:bookmarkEnd w:id="48"/>
    </w:p>
    <w:p w:rsidR="00A9779B" w:rsidRDefault="00A9779B" w:rsidP="009F57A5">
      <w:pPr>
        <w:pStyle w:val="affffffffd"/>
      </w:pPr>
      <w:bookmarkStart w:id="49" w:name="_Toc74151492"/>
      <w:bookmarkStart w:id="50" w:name="_Toc70077440"/>
      <w:r>
        <w:rPr>
          <w:rFonts w:hint="eastAsia"/>
        </w:rPr>
        <w:t>三</w:t>
      </w:r>
      <w:proofErr w:type="gramStart"/>
      <w:r>
        <w:rPr>
          <w:rFonts w:hint="eastAsia"/>
        </w:rPr>
        <w:t>氟甲磺酸</w:t>
      </w:r>
      <w:proofErr w:type="gramEnd"/>
      <w:r>
        <w:rPr>
          <w:rFonts w:hint="eastAsia"/>
        </w:rPr>
        <w:t>三</w:t>
      </w:r>
      <w:proofErr w:type="gramStart"/>
      <w:r>
        <w:rPr>
          <w:rFonts w:hint="eastAsia"/>
        </w:rPr>
        <w:t>甲基硅酯的</w:t>
      </w:r>
      <w:proofErr w:type="gramEnd"/>
      <w:r>
        <w:rPr>
          <w:rFonts w:hint="eastAsia"/>
        </w:rPr>
        <w:t>质量应符合表1的指标要求。</w:t>
      </w:r>
      <w:bookmarkEnd w:id="49"/>
      <w:bookmarkEnd w:id="50"/>
    </w:p>
    <w:p w:rsidR="00A9779B" w:rsidRDefault="00A9779B" w:rsidP="00A9779B">
      <w:pPr>
        <w:pStyle w:val="afffffffffffa"/>
        <w:spacing w:beforeLines="100" w:before="240" w:afterLines="50" w:after="120"/>
        <w:jc w:val="center"/>
        <w:rPr>
          <w:rFonts w:ascii="黑体" w:eastAsia="黑体" w:hAnsi="黑体"/>
          <w:sz w:val="21"/>
          <w:szCs w:val="21"/>
        </w:rPr>
      </w:pPr>
      <w:r>
        <w:rPr>
          <w:rFonts w:ascii="黑体" w:eastAsia="黑体" w:hAnsi="黑体" w:hint="eastAsia"/>
          <w:sz w:val="21"/>
          <w:szCs w:val="21"/>
        </w:rPr>
        <w:t>表 1 三氟甲磺酸三甲基硅酯的质量指标要求</w:t>
      </w:r>
    </w:p>
    <w:tbl>
      <w:tblPr>
        <w:tblStyle w:val="afffffffffb"/>
        <w:tblW w:w="5000" w:type="pct"/>
        <w:jc w:val="center"/>
        <w:tblLook w:val="04A0" w:firstRow="1" w:lastRow="0" w:firstColumn="1" w:lastColumn="0" w:noHBand="0" w:noVBand="1"/>
      </w:tblPr>
      <w:tblGrid>
        <w:gridCol w:w="6403"/>
        <w:gridCol w:w="2941"/>
      </w:tblGrid>
      <w:tr w:rsidR="00A9779B" w:rsidTr="00A9779B">
        <w:trPr>
          <w:trHeight w:val="340"/>
          <w:jc w:val="center"/>
        </w:trPr>
        <w:tc>
          <w:tcPr>
            <w:tcW w:w="3426" w:type="pct"/>
            <w:tcBorders>
              <w:top w:val="single" w:sz="4" w:space="0" w:color="000000"/>
              <w:left w:val="single" w:sz="4" w:space="0" w:color="000000"/>
              <w:bottom w:val="single" w:sz="4" w:space="0" w:color="000000"/>
              <w:right w:val="single" w:sz="4" w:space="0" w:color="000000"/>
            </w:tcBorders>
            <w:vAlign w:val="center"/>
            <w:hideMark/>
          </w:tcPr>
          <w:p w:rsidR="00A9779B" w:rsidRDefault="00A9779B">
            <w:pPr>
              <w:pStyle w:val="afffffffffffa"/>
              <w:ind w:firstLineChars="0" w:firstLine="0"/>
              <w:jc w:val="center"/>
              <w:rPr>
                <w:rFonts w:hAnsi="宋体"/>
                <w:sz w:val="18"/>
              </w:rPr>
            </w:pPr>
            <w:bookmarkStart w:id="51" w:name="_Toc70077441"/>
            <w:bookmarkStart w:id="52" w:name="_Toc73181101"/>
            <w:r>
              <w:rPr>
                <w:rFonts w:hAnsi="宋体" w:hint="eastAsia"/>
                <w:sz w:val="18"/>
              </w:rPr>
              <w:t>项目名称</w:t>
            </w:r>
          </w:p>
        </w:tc>
        <w:tc>
          <w:tcPr>
            <w:tcW w:w="1574" w:type="pct"/>
            <w:tcBorders>
              <w:top w:val="single" w:sz="4" w:space="0" w:color="000000"/>
              <w:left w:val="single" w:sz="4" w:space="0" w:color="000000"/>
              <w:bottom w:val="single" w:sz="4" w:space="0" w:color="000000"/>
              <w:right w:val="single" w:sz="4" w:space="0" w:color="000000"/>
            </w:tcBorders>
            <w:vAlign w:val="center"/>
            <w:hideMark/>
          </w:tcPr>
          <w:p w:rsidR="00A9779B" w:rsidRDefault="00A9779B">
            <w:pPr>
              <w:pStyle w:val="afffffffffffa"/>
              <w:ind w:firstLineChars="0" w:firstLine="0"/>
              <w:jc w:val="center"/>
              <w:rPr>
                <w:rFonts w:hAnsi="宋体"/>
                <w:sz w:val="18"/>
              </w:rPr>
            </w:pPr>
            <w:r>
              <w:rPr>
                <w:rFonts w:hAnsi="宋体" w:hint="eastAsia"/>
                <w:sz w:val="18"/>
              </w:rPr>
              <w:t>指标</w:t>
            </w:r>
          </w:p>
        </w:tc>
      </w:tr>
      <w:tr w:rsidR="00A9779B" w:rsidTr="00A9779B">
        <w:trPr>
          <w:trHeight w:val="340"/>
          <w:jc w:val="center"/>
        </w:trPr>
        <w:tc>
          <w:tcPr>
            <w:tcW w:w="3426" w:type="pct"/>
            <w:tcBorders>
              <w:top w:val="single" w:sz="4" w:space="0" w:color="000000"/>
              <w:left w:val="single" w:sz="4" w:space="0" w:color="000000"/>
              <w:bottom w:val="single" w:sz="4" w:space="0" w:color="000000"/>
              <w:right w:val="single" w:sz="4" w:space="0" w:color="000000"/>
            </w:tcBorders>
            <w:vAlign w:val="center"/>
            <w:hideMark/>
          </w:tcPr>
          <w:p w:rsidR="00A9779B" w:rsidRDefault="00A9779B">
            <w:pPr>
              <w:pStyle w:val="afffffffffffa"/>
              <w:ind w:firstLineChars="350" w:firstLine="630"/>
              <w:rPr>
                <w:rFonts w:hAnsi="宋体"/>
                <w:sz w:val="18"/>
              </w:rPr>
            </w:pPr>
            <w:r>
              <w:rPr>
                <w:rFonts w:hAnsi="宋体" w:hint="eastAsia"/>
                <w:sz w:val="18"/>
              </w:rPr>
              <w:t>三氟甲磺酸三甲基硅酯纯度，10</w:t>
            </w:r>
            <w:r>
              <w:rPr>
                <w:rFonts w:hAnsi="宋体" w:hint="eastAsia"/>
                <w:sz w:val="18"/>
                <w:vertAlign w:val="superscript"/>
              </w:rPr>
              <w:t xml:space="preserve">-2                        </w:t>
            </w:r>
            <w:r>
              <w:rPr>
                <w:rFonts w:hAnsi="宋体" w:hint="eastAsia"/>
                <w:sz w:val="18"/>
              </w:rPr>
              <w:t>≥</w:t>
            </w:r>
          </w:p>
        </w:tc>
        <w:tc>
          <w:tcPr>
            <w:tcW w:w="1574" w:type="pct"/>
            <w:tcBorders>
              <w:top w:val="single" w:sz="4" w:space="0" w:color="000000"/>
              <w:left w:val="single" w:sz="4" w:space="0" w:color="000000"/>
              <w:bottom w:val="single" w:sz="4" w:space="0" w:color="000000"/>
              <w:right w:val="single" w:sz="4" w:space="0" w:color="000000"/>
            </w:tcBorders>
            <w:vAlign w:val="center"/>
            <w:hideMark/>
          </w:tcPr>
          <w:p w:rsidR="00A9779B" w:rsidRDefault="00A9779B">
            <w:pPr>
              <w:pStyle w:val="afffffffffffa"/>
              <w:ind w:firstLineChars="0" w:firstLine="0"/>
              <w:jc w:val="center"/>
              <w:rPr>
                <w:rFonts w:hAnsi="宋体"/>
                <w:sz w:val="18"/>
              </w:rPr>
            </w:pPr>
            <w:r>
              <w:rPr>
                <w:rFonts w:hAnsi="宋体" w:hint="eastAsia"/>
                <w:sz w:val="18"/>
              </w:rPr>
              <w:t>98.0</w:t>
            </w:r>
          </w:p>
        </w:tc>
      </w:tr>
      <w:tr w:rsidR="00A9779B" w:rsidTr="00A9779B">
        <w:trPr>
          <w:trHeight w:val="340"/>
          <w:jc w:val="center"/>
        </w:trPr>
        <w:tc>
          <w:tcPr>
            <w:tcW w:w="3426" w:type="pct"/>
            <w:tcBorders>
              <w:top w:val="single" w:sz="4" w:space="0" w:color="000000"/>
              <w:left w:val="single" w:sz="4" w:space="0" w:color="000000"/>
              <w:bottom w:val="single" w:sz="4" w:space="0" w:color="000000"/>
              <w:right w:val="single" w:sz="4" w:space="0" w:color="000000"/>
            </w:tcBorders>
            <w:vAlign w:val="center"/>
            <w:hideMark/>
          </w:tcPr>
          <w:p w:rsidR="00A9779B" w:rsidRDefault="00A9779B">
            <w:pPr>
              <w:pStyle w:val="afffffffffffa"/>
              <w:ind w:firstLineChars="350" w:firstLine="630"/>
              <w:rPr>
                <w:rFonts w:hAnsi="宋体"/>
                <w:sz w:val="18"/>
              </w:rPr>
            </w:pPr>
            <w:r>
              <w:rPr>
                <w:rFonts w:hAnsi="宋体" w:hint="eastAsia"/>
                <w:sz w:val="18"/>
              </w:rPr>
              <w:t>氟化物含量，10</w:t>
            </w:r>
            <w:r>
              <w:rPr>
                <w:rFonts w:hAnsi="宋体" w:hint="eastAsia"/>
                <w:sz w:val="18"/>
                <w:vertAlign w:val="superscript"/>
              </w:rPr>
              <w:t xml:space="preserve">-6                                                   </w:t>
            </w:r>
            <w:r>
              <w:rPr>
                <w:rFonts w:hAnsi="宋体" w:hint="eastAsia"/>
                <w:sz w:val="18"/>
              </w:rPr>
              <w:t>≤</w:t>
            </w:r>
          </w:p>
        </w:tc>
        <w:tc>
          <w:tcPr>
            <w:tcW w:w="1574" w:type="pct"/>
            <w:tcBorders>
              <w:top w:val="single" w:sz="4" w:space="0" w:color="000000"/>
              <w:left w:val="single" w:sz="4" w:space="0" w:color="000000"/>
              <w:bottom w:val="single" w:sz="4" w:space="0" w:color="000000"/>
              <w:right w:val="single" w:sz="4" w:space="0" w:color="000000"/>
            </w:tcBorders>
            <w:vAlign w:val="center"/>
            <w:hideMark/>
          </w:tcPr>
          <w:p w:rsidR="00A9779B" w:rsidRDefault="00A9779B">
            <w:pPr>
              <w:pStyle w:val="afffffffffffa"/>
              <w:ind w:firstLineChars="0" w:firstLine="0"/>
              <w:jc w:val="center"/>
              <w:rPr>
                <w:rFonts w:hAnsi="宋体"/>
                <w:sz w:val="18"/>
              </w:rPr>
            </w:pPr>
            <w:r>
              <w:rPr>
                <w:rFonts w:hAnsi="宋体" w:hint="eastAsia"/>
                <w:sz w:val="18"/>
              </w:rPr>
              <w:t>80</w:t>
            </w:r>
          </w:p>
        </w:tc>
      </w:tr>
    </w:tbl>
    <w:p w:rsidR="00A9779B" w:rsidRDefault="00A9779B" w:rsidP="009F57A5">
      <w:pPr>
        <w:pStyle w:val="afff2"/>
        <w:spacing w:before="240" w:after="240"/>
      </w:pPr>
      <w:bookmarkStart w:id="53" w:name="_Toc74151512"/>
      <w:bookmarkStart w:id="54" w:name="_Toc74151493"/>
      <w:r>
        <w:rPr>
          <w:rFonts w:hint="eastAsia"/>
        </w:rPr>
        <w:t>三</w:t>
      </w:r>
      <w:proofErr w:type="gramStart"/>
      <w:r>
        <w:rPr>
          <w:rFonts w:hint="eastAsia"/>
        </w:rPr>
        <w:t>氟甲磺酸</w:t>
      </w:r>
      <w:proofErr w:type="gramEnd"/>
      <w:r>
        <w:rPr>
          <w:rFonts w:hint="eastAsia"/>
        </w:rPr>
        <w:t>三</w:t>
      </w:r>
      <w:proofErr w:type="gramStart"/>
      <w:r>
        <w:rPr>
          <w:rFonts w:hint="eastAsia"/>
        </w:rPr>
        <w:t>甲基硅酯含量</w:t>
      </w:r>
      <w:proofErr w:type="gramEnd"/>
      <w:r>
        <w:rPr>
          <w:rFonts w:hint="eastAsia"/>
        </w:rPr>
        <w:t>的测定</w:t>
      </w:r>
      <w:bookmarkEnd w:id="46"/>
      <w:bookmarkEnd w:id="51"/>
      <w:bookmarkEnd w:id="52"/>
      <w:bookmarkEnd w:id="53"/>
      <w:bookmarkEnd w:id="54"/>
    </w:p>
    <w:p w:rsidR="00A9779B" w:rsidRDefault="00A9779B" w:rsidP="009F57A5">
      <w:pPr>
        <w:pStyle w:val="afff3"/>
        <w:spacing w:before="120" w:after="120"/>
      </w:pPr>
      <w:bookmarkStart w:id="55" w:name="_Toc74151494"/>
      <w:bookmarkStart w:id="56" w:name="_Toc47098614"/>
      <w:bookmarkStart w:id="57" w:name="_Toc73181102"/>
      <w:bookmarkStart w:id="58" w:name="_Toc70077442"/>
      <w:r>
        <w:rPr>
          <w:rFonts w:hint="eastAsia"/>
        </w:rPr>
        <w:t>原理</w:t>
      </w:r>
      <w:bookmarkEnd w:id="55"/>
      <w:bookmarkEnd w:id="56"/>
      <w:bookmarkEnd w:id="57"/>
      <w:bookmarkEnd w:id="58"/>
    </w:p>
    <w:p w:rsidR="00A9779B" w:rsidRDefault="00A9779B" w:rsidP="009F57A5">
      <w:pPr>
        <w:pStyle w:val="affffc"/>
        <w:ind w:firstLine="420"/>
        <w:rPr>
          <w:rFonts w:ascii="Times New Roman"/>
        </w:rPr>
      </w:pPr>
      <w:r>
        <w:rPr>
          <w:rFonts w:hint="eastAsia"/>
        </w:rPr>
        <w:lastRenderedPageBreak/>
        <w:t>三氟甲磺酸三甲基硅酯遇水分解为三氟甲磺酸，然后用已知浓度的氢氧化钠标准溶液进行滴定，从消耗的氢氧化钠标准溶液体积来推算三氟甲磺酸的含量，按照水解出的三氟甲磺酸与三氟甲磺酸三甲基硅酯摩尔比计算出三氟甲磺酸三甲基硅酯。</w:t>
      </w:r>
    </w:p>
    <w:p w:rsidR="00A9779B" w:rsidRDefault="00A9779B" w:rsidP="009F57A5">
      <w:pPr>
        <w:pStyle w:val="afff3"/>
        <w:spacing w:before="120" w:after="120"/>
      </w:pPr>
      <w:bookmarkStart w:id="59" w:name="_Toc47098615"/>
      <w:bookmarkStart w:id="60" w:name="_Toc70077443"/>
      <w:bookmarkStart w:id="61" w:name="_Toc74151495"/>
      <w:bookmarkStart w:id="62" w:name="_Toc73181103"/>
      <w:r>
        <w:rPr>
          <w:rFonts w:hint="eastAsia"/>
        </w:rPr>
        <w:t>仪器</w:t>
      </w:r>
      <w:bookmarkEnd w:id="59"/>
      <w:bookmarkEnd w:id="60"/>
      <w:r>
        <w:rPr>
          <w:rFonts w:hint="eastAsia"/>
        </w:rPr>
        <w:t>和试剂</w:t>
      </w:r>
      <w:bookmarkEnd w:id="61"/>
      <w:bookmarkEnd w:id="62"/>
    </w:p>
    <w:p w:rsidR="00A9779B" w:rsidRDefault="00A9779B" w:rsidP="009F57A5">
      <w:pPr>
        <w:pStyle w:val="affffc"/>
        <w:ind w:firstLine="420"/>
        <w:rPr>
          <w:rFonts w:ascii="Times New Roman"/>
        </w:rPr>
      </w:pPr>
      <w:bookmarkStart w:id="63" w:name="_Toc47098616"/>
      <w:bookmarkStart w:id="64" w:name="_Toc70077444"/>
      <w:r>
        <w:rPr>
          <w:rFonts w:hint="eastAsia"/>
        </w:rPr>
        <w:t>50mL碱式滴定管；</w:t>
      </w:r>
    </w:p>
    <w:p w:rsidR="00A9779B" w:rsidRDefault="00A9779B" w:rsidP="009F57A5">
      <w:pPr>
        <w:pStyle w:val="affffc"/>
        <w:ind w:firstLine="420"/>
      </w:pPr>
      <w:r>
        <w:rPr>
          <w:rFonts w:hint="eastAsia"/>
        </w:rPr>
        <w:t>NaOH标准溶液（0.5</w:t>
      </w:r>
      <w:r>
        <w:t> </w:t>
      </w:r>
      <w:r>
        <w:rPr>
          <w:rFonts w:hint="eastAsia"/>
        </w:rPr>
        <w:t>mol/L，具体以实际标定值为准）。</w:t>
      </w:r>
    </w:p>
    <w:p w:rsidR="00A9779B" w:rsidRDefault="00A9779B" w:rsidP="009F57A5">
      <w:pPr>
        <w:pStyle w:val="afff3"/>
        <w:spacing w:before="120" w:after="120"/>
      </w:pPr>
      <w:bookmarkStart w:id="65" w:name="_Toc74151496"/>
      <w:bookmarkStart w:id="66" w:name="_Toc73181104"/>
      <w:bookmarkEnd w:id="63"/>
      <w:bookmarkEnd w:id="64"/>
      <w:r>
        <w:rPr>
          <w:rFonts w:hint="eastAsia"/>
        </w:rPr>
        <w:t>测定条件</w:t>
      </w:r>
      <w:bookmarkEnd w:id="65"/>
      <w:bookmarkEnd w:id="66"/>
    </w:p>
    <w:p w:rsidR="00A9779B" w:rsidRDefault="00A9779B" w:rsidP="009F57A5">
      <w:pPr>
        <w:pStyle w:val="affffc"/>
        <w:ind w:firstLine="420"/>
      </w:pPr>
      <w:r>
        <w:rPr>
          <w:rFonts w:hint="eastAsia"/>
        </w:rPr>
        <w:t>碱式滴定管刻度清晰、无堵塞情况。</w:t>
      </w:r>
    </w:p>
    <w:p w:rsidR="00A9779B" w:rsidRDefault="00A9779B" w:rsidP="009F57A5">
      <w:pPr>
        <w:pStyle w:val="afff3"/>
        <w:spacing w:before="120" w:after="120"/>
      </w:pPr>
      <w:bookmarkStart w:id="67" w:name="_Toc73181105"/>
      <w:r>
        <w:rPr>
          <w:rFonts w:hint="eastAsia"/>
        </w:rPr>
        <w:t>测定步骤</w:t>
      </w:r>
      <w:bookmarkEnd w:id="67"/>
    </w:p>
    <w:p w:rsidR="00A9779B" w:rsidRDefault="00A9779B" w:rsidP="00A9779B">
      <w:pPr>
        <w:pStyle w:val="afffffffffffa"/>
        <w:rPr>
          <w:sz w:val="21"/>
          <w:szCs w:val="21"/>
        </w:rPr>
      </w:pPr>
      <w:r>
        <w:rPr>
          <w:rFonts w:hint="eastAsia"/>
          <w:sz w:val="21"/>
          <w:szCs w:val="21"/>
        </w:rPr>
        <w:t>测定步骤如下：</w:t>
      </w:r>
    </w:p>
    <w:p w:rsidR="00A9779B" w:rsidRDefault="00A9779B" w:rsidP="009F57A5">
      <w:pPr>
        <w:pStyle w:val="afb"/>
        <w:rPr>
          <w:rFonts w:ascii="Times New Roman"/>
        </w:rPr>
      </w:pPr>
      <w:r>
        <w:rPr>
          <w:rFonts w:hint="eastAsia"/>
        </w:rPr>
        <w:t>在锥形瓶中加入30</w:t>
      </w:r>
      <w:r>
        <w:t> </w:t>
      </w:r>
      <w:r>
        <w:rPr>
          <w:rFonts w:hint="eastAsia"/>
        </w:rPr>
        <w:t>mL高纯水，称重，记为m</w:t>
      </w:r>
      <w:r>
        <w:rPr>
          <w:rFonts w:hint="eastAsia"/>
          <w:vertAlign w:val="subscript"/>
        </w:rPr>
        <w:t>0</w:t>
      </w:r>
      <w:r>
        <w:rPr>
          <w:rFonts w:hint="eastAsia"/>
        </w:rPr>
        <w:t>，然后用干燥的移液管向锥形瓶中快速移入1</w:t>
      </w:r>
      <w:r>
        <w:rPr>
          <w:rFonts w:ascii="MS Mincho" w:eastAsia="MS Mincho" w:hAnsi="MS Mincho" w:cs="MS Mincho" w:hint="eastAsia"/>
        </w:rPr>
        <w:t> </w:t>
      </w:r>
      <w:r>
        <w:rPr>
          <w:rFonts w:hint="eastAsia"/>
        </w:rPr>
        <w:t>g</w:t>
      </w:r>
      <w:r>
        <w:rPr>
          <w:rFonts w:ascii="华文仿宋" w:eastAsia="华文仿宋" w:hAnsi="华文仿宋" w:hint="eastAsia"/>
        </w:rPr>
        <w:t>~</w:t>
      </w:r>
      <w:r>
        <w:rPr>
          <w:rFonts w:hint="eastAsia"/>
        </w:rPr>
        <w:t>1.5</w:t>
      </w:r>
      <w:r>
        <w:t> </w:t>
      </w:r>
      <w:r>
        <w:rPr>
          <w:rFonts w:hint="eastAsia"/>
        </w:rPr>
        <w:t>g样品（约1.0</w:t>
      </w:r>
      <w:r>
        <w:t> </w:t>
      </w:r>
      <w:r>
        <w:rPr>
          <w:rFonts w:hint="eastAsia"/>
        </w:rPr>
        <w:t>mL），并立即盖紧瓶塞。待雾状消失后，称重，记为m</w:t>
      </w:r>
      <w:r>
        <w:rPr>
          <w:rFonts w:hint="eastAsia"/>
          <w:vertAlign w:val="subscript"/>
        </w:rPr>
        <w:t>1</w:t>
      </w:r>
      <w:r>
        <w:rPr>
          <w:rFonts w:hint="eastAsia"/>
        </w:rPr>
        <w:t>。摇匀后放置30 min，待溶解完全后，待滴定；</w:t>
      </w:r>
    </w:p>
    <w:p w:rsidR="00A9779B" w:rsidRDefault="00A9779B" w:rsidP="009F57A5">
      <w:pPr>
        <w:pStyle w:val="afb"/>
      </w:pPr>
      <w:r>
        <w:rPr>
          <w:rFonts w:hint="eastAsia"/>
        </w:rPr>
        <w:t>在锥形瓶中加入两滴酚酞指示剂，用</w:t>
      </w:r>
      <w:proofErr w:type="spellStart"/>
      <w:r>
        <w:rPr>
          <w:rFonts w:hint="eastAsia"/>
        </w:rPr>
        <w:t>NaOH</w:t>
      </w:r>
      <w:proofErr w:type="spellEnd"/>
      <w:r>
        <w:rPr>
          <w:rFonts w:hint="eastAsia"/>
        </w:rPr>
        <w:t>标准溶液，当由无色恰好变为粉红色时为滴定终点，记下所消耗</w:t>
      </w:r>
      <w:proofErr w:type="spellStart"/>
      <w:r>
        <w:rPr>
          <w:rFonts w:hint="eastAsia"/>
        </w:rPr>
        <w:t>NaOH</w:t>
      </w:r>
      <w:proofErr w:type="spellEnd"/>
      <w:r>
        <w:rPr>
          <w:rFonts w:hint="eastAsia"/>
        </w:rPr>
        <w:t>标准溶液的体积为V；</w:t>
      </w:r>
    </w:p>
    <w:p w:rsidR="00A9779B" w:rsidRDefault="00A9779B" w:rsidP="009F57A5">
      <w:pPr>
        <w:pStyle w:val="afb"/>
      </w:pPr>
      <w:r>
        <w:rPr>
          <w:rFonts w:hint="eastAsia"/>
        </w:rPr>
        <w:t>同时做空白对照，消耗</w:t>
      </w:r>
      <w:proofErr w:type="spellStart"/>
      <w:r>
        <w:rPr>
          <w:rFonts w:hint="eastAsia"/>
        </w:rPr>
        <w:t>NaOH</w:t>
      </w:r>
      <w:proofErr w:type="spellEnd"/>
      <w:r>
        <w:rPr>
          <w:rFonts w:hint="eastAsia"/>
        </w:rPr>
        <w:t>标准溶液的体积记为V</w:t>
      </w:r>
      <w:r>
        <w:rPr>
          <w:rFonts w:hint="eastAsia"/>
          <w:vertAlign w:val="subscript"/>
        </w:rPr>
        <w:t>0</w:t>
      </w:r>
      <w:r>
        <w:rPr>
          <w:rFonts w:hint="eastAsia"/>
        </w:rPr>
        <w:t>；</w:t>
      </w:r>
    </w:p>
    <w:p w:rsidR="00A9779B" w:rsidRDefault="00A9779B" w:rsidP="009F57A5">
      <w:pPr>
        <w:pStyle w:val="afb"/>
      </w:pPr>
      <w:r>
        <w:rPr>
          <w:rFonts w:hint="eastAsia"/>
        </w:rPr>
        <w:t>样品平行测定两次，以平行两次测定的算术平均值为结果。</w:t>
      </w:r>
    </w:p>
    <w:p w:rsidR="00A9779B" w:rsidRDefault="00A9779B" w:rsidP="009F57A5">
      <w:pPr>
        <w:pStyle w:val="afff3"/>
        <w:spacing w:before="120" w:after="120"/>
      </w:pPr>
      <w:bookmarkStart w:id="68" w:name="_Toc74151497"/>
      <w:bookmarkStart w:id="69" w:name="_Toc47098621"/>
      <w:bookmarkStart w:id="70" w:name="_Toc70077446"/>
      <w:bookmarkStart w:id="71" w:name="_Toc73181106"/>
      <w:r>
        <w:rPr>
          <w:rFonts w:hint="eastAsia"/>
        </w:rPr>
        <w:t>结果处理</w:t>
      </w:r>
      <w:bookmarkEnd w:id="68"/>
      <w:bookmarkEnd w:id="69"/>
      <w:bookmarkEnd w:id="70"/>
      <w:bookmarkEnd w:id="71"/>
    </w:p>
    <w:p w:rsidR="00A9779B" w:rsidRDefault="00A9779B" w:rsidP="009F57A5">
      <w:pPr>
        <w:pStyle w:val="affffc"/>
        <w:ind w:firstLine="420"/>
      </w:pPr>
      <w:r>
        <w:rPr>
          <w:rFonts w:hint="eastAsia"/>
        </w:rPr>
        <w:t>三氟甲磺酸三甲基硅酯的含量按公式（1）计算</w:t>
      </w:r>
    </w:p>
    <w:p w:rsidR="00A9779B" w:rsidRDefault="00A9779B" w:rsidP="00A9779B">
      <w:pPr>
        <w:spacing w:beforeLines="100" w:before="240" w:line="240" w:lineRule="auto"/>
        <w:ind w:firstLine="420"/>
        <w:jc w:val="right"/>
        <w:rPr>
          <w:rFonts w:ascii="宋体" w:hAnsi="宋体"/>
        </w:rPr>
      </w:pPr>
      <m:oMath>
        <m:r>
          <m:rPr>
            <m:sty m:val="p"/>
          </m:rPr>
          <w:rPr>
            <w:rFonts w:ascii="Cambria Math" w:hAnsi="Cambria Math"/>
          </w:rPr>
          <m:t>Y=3.08×</m:t>
        </m:r>
        <m:r>
          <m:rPr>
            <m:sty m:val="p"/>
          </m:rPr>
          <w:rPr>
            <w:rFonts w:ascii="Cambria Math" w:hAnsi="Cambria Math" w:hint="eastAsia"/>
          </w:rPr>
          <m:t>（</m:t>
        </m:r>
        <m:r>
          <m:rPr>
            <m:sty m:val="p"/>
          </m:rPr>
          <w:rPr>
            <w:rFonts w:ascii="Cambria Math" w:hAnsi="Cambria Math"/>
          </w:rPr>
          <m:t>1-</m:t>
        </m:r>
        <m:f>
          <m:fPr>
            <m:ctrlPr>
              <w:rPr>
                <w:rFonts w:ascii="Cambria Math" w:hAnsi="Cambria Math"/>
                <w:szCs w:val="24"/>
              </w:rPr>
            </m:ctrlPr>
          </m:fPr>
          <m:num>
            <m:r>
              <m:rPr>
                <m:sty m:val="p"/>
              </m:rPr>
              <w:rPr>
                <w:rFonts w:ascii="Cambria Math" w:hAnsi="Cambria Math"/>
              </w:rPr>
              <m:t>c</m:t>
            </m:r>
            <m:d>
              <m:dPr>
                <m:begChr m:val="（"/>
                <m:endChr m:val="）"/>
                <m:ctrlPr>
                  <w:rPr>
                    <w:rFonts w:ascii="Cambria Math" w:hAnsi="Cambria Math"/>
                    <w:szCs w:val="24"/>
                  </w:rPr>
                </m:ctrlPr>
              </m:dPr>
              <m:e>
                <m:r>
                  <m:rPr>
                    <m:sty m:val="p"/>
                  </m:rPr>
                  <w:rPr>
                    <w:rFonts w:ascii="Cambria Math" w:hAnsi="Cambria Math"/>
                  </w:rPr>
                  <m:t>V-</m:t>
                </m:r>
                <m:sSub>
                  <m:sSubPr>
                    <m:ctrlPr>
                      <w:rPr>
                        <w:rFonts w:ascii="Cambria Math" w:hAnsi="Cambria Math"/>
                        <w:szCs w:val="24"/>
                      </w:rPr>
                    </m:ctrlPr>
                  </m:sSubPr>
                  <m:e>
                    <m:r>
                      <m:rPr>
                        <m:sty m:val="p"/>
                      </m:rPr>
                      <w:rPr>
                        <w:rFonts w:ascii="Cambria Math" w:hAnsi="Cambria Math"/>
                      </w:rPr>
                      <m:t>V</m:t>
                    </m:r>
                  </m:e>
                  <m:sub>
                    <m:r>
                      <m:rPr>
                        <m:sty m:val="p"/>
                      </m:rPr>
                      <w:rPr>
                        <w:rFonts w:ascii="Cambria Math" w:hAnsi="Cambria Math"/>
                      </w:rPr>
                      <m:t>0</m:t>
                    </m:r>
                  </m:sub>
                </m:sSub>
              </m:e>
            </m:d>
            <m:r>
              <m:rPr>
                <m:sty m:val="p"/>
              </m:rPr>
              <w:rPr>
                <w:rFonts w:ascii="Cambria Math" w:hAnsi="Cambria Math"/>
              </w:rPr>
              <m:t>×150.078</m:t>
            </m:r>
          </m:num>
          <m:den>
            <m:d>
              <m:dPr>
                <m:begChr m:val="（"/>
                <m:endChr m:val="）"/>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rPr>
                      <m:t>m</m:t>
                    </m:r>
                  </m:e>
                  <m:sub>
                    <m:r>
                      <m:rPr>
                        <m:sty m:val="p"/>
                      </m:rPr>
                      <w:rPr>
                        <w:rFonts w:ascii="Cambria Math" w:hAnsi="Cambria Math"/>
                      </w:rPr>
                      <m:t>1</m:t>
                    </m:r>
                  </m:sub>
                </m:sSub>
                <m:r>
                  <m:rPr>
                    <m:sty m:val="p"/>
                  </m:rPr>
                  <w:rPr>
                    <w:rFonts w:ascii="Cambria Math" w:hAnsi="Cambria Math"/>
                  </w:rPr>
                  <m:t>-</m:t>
                </m:r>
                <m:sSub>
                  <m:sSubPr>
                    <m:ctrlPr>
                      <w:rPr>
                        <w:rFonts w:ascii="Cambria Math" w:hAnsi="Cambria Math"/>
                        <w:szCs w:val="24"/>
                      </w:rPr>
                    </m:ctrlPr>
                  </m:sSubPr>
                  <m:e>
                    <m:r>
                      <m:rPr>
                        <m:sty m:val="p"/>
                      </m:rPr>
                      <w:rPr>
                        <w:rFonts w:ascii="Cambria Math" w:hAnsi="Cambria Math"/>
                      </w:rPr>
                      <m:t>m</m:t>
                    </m:r>
                  </m:e>
                  <m:sub>
                    <m:r>
                      <m:rPr>
                        <m:sty m:val="p"/>
                      </m:rPr>
                      <w:rPr>
                        <w:rFonts w:ascii="Cambria Math" w:hAnsi="Cambria Math"/>
                      </w:rPr>
                      <m:t>0</m:t>
                    </m:r>
                  </m:sub>
                </m:sSub>
              </m:e>
            </m:d>
            <m:r>
              <m:rPr>
                <m:sty m:val="p"/>
              </m:rPr>
              <w:rPr>
                <w:rFonts w:ascii="Cambria Math" w:hAnsi="Cambria Math"/>
              </w:rPr>
              <m:t>×1000</m:t>
            </m:r>
          </m:den>
        </m:f>
        <m:r>
          <m:rPr>
            <m:sty m:val="p"/>
          </m:rPr>
          <w:rPr>
            <w:rFonts w:ascii="Cambria Math" w:hAnsi="Cambria Math" w:hint="eastAsia"/>
          </w:rPr>
          <m:t>）</m:t>
        </m:r>
        <m:r>
          <m:rPr>
            <m:sty m:val="p"/>
          </m:rPr>
          <w:rPr>
            <w:rFonts w:ascii="Cambria Math" w:hAnsi="Cambria Math"/>
          </w:rPr>
          <m:t>×100%</m:t>
        </m:r>
      </m:oMath>
      <w:r>
        <w:rPr>
          <w:rFonts w:ascii="宋体" w:hAnsi="宋体" w:hint="eastAsia"/>
        </w:rPr>
        <w:t>……</w:t>
      </w:r>
      <w:proofErr w:type="gramStart"/>
      <w:r>
        <w:rPr>
          <w:rFonts w:ascii="宋体" w:hAnsi="宋体" w:hint="eastAsia"/>
        </w:rPr>
        <w:t>………………………………</w:t>
      </w:r>
      <w:proofErr w:type="gramEnd"/>
      <w:r>
        <w:rPr>
          <w:rFonts w:ascii="宋体" w:hAnsi="宋体" w:hint="eastAsia"/>
        </w:rPr>
        <w:t>（1）</w:t>
      </w:r>
    </w:p>
    <w:p w:rsidR="00A9779B" w:rsidRDefault="00A9779B" w:rsidP="00A9779B">
      <w:pPr>
        <w:pStyle w:val="affffc"/>
        <w:ind w:firstLine="420"/>
      </w:pPr>
    </w:p>
    <w:p w:rsidR="00A9779B" w:rsidRDefault="00A9779B" w:rsidP="009F57A5">
      <w:pPr>
        <w:pStyle w:val="affffc"/>
        <w:ind w:firstLine="420"/>
      </w:pPr>
      <w:r>
        <w:rPr>
          <w:rFonts w:hint="eastAsia"/>
        </w:rPr>
        <w:t>式中：</w:t>
      </w:r>
    </w:p>
    <w:p w:rsidR="00A9779B" w:rsidRDefault="00A9779B" w:rsidP="009F57A5">
      <w:pPr>
        <w:pStyle w:val="affffc"/>
        <w:ind w:firstLine="420"/>
      </w:pPr>
      <w:r>
        <w:rPr>
          <w:rFonts w:hint="eastAsia"/>
        </w:rPr>
        <w:t>Y</w:t>
      </w:r>
      <w:r>
        <w:t>—</w:t>
      </w:r>
      <w:r>
        <w:rPr>
          <w:rFonts w:hint="eastAsia"/>
        </w:rPr>
        <w:t>样品中三氟甲磺酸三甲基硅酯</w:t>
      </w:r>
      <w:r>
        <w:rPr>
          <w:rFonts w:hint="eastAsia"/>
          <w:lang w:val="en-GB"/>
        </w:rPr>
        <w:t>质量百分比含量，%；</w:t>
      </w:r>
    </w:p>
    <w:p w:rsidR="00A9779B" w:rsidRDefault="00A9779B" w:rsidP="009F57A5">
      <w:pPr>
        <w:pStyle w:val="affffc"/>
        <w:ind w:firstLine="420"/>
        <w:rPr>
          <w:lang w:val="en-GB"/>
        </w:rPr>
      </w:pPr>
      <w:r>
        <w:rPr>
          <w:rFonts w:hint="eastAsia"/>
        </w:rPr>
        <w:t>C</w:t>
      </w:r>
      <w:r>
        <w:t>—</w:t>
      </w:r>
      <w:r>
        <w:rPr>
          <w:rFonts w:hint="eastAsia"/>
          <w:lang w:val="en-GB"/>
        </w:rPr>
        <w:t>NaOH标准溶液的浓度，mol/L；</w:t>
      </w:r>
    </w:p>
    <w:p w:rsidR="00A9779B" w:rsidRDefault="00A9779B" w:rsidP="009F57A5">
      <w:pPr>
        <w:pStyle w:val="affffc"/>
        <w:ind w:firstLine="420"/>
        <w:rPr>
          <w:lang w:val="en-GB"/>
        </w:rPr>
      </w:pPr>
      <w:r>
        <w:rPr>
          <w:rFonts w:hint="eastAsia"/>
          <w:lang w:val="en-GB"/>
        </w:rPr>
        <w:t>V</w:t>
      </w:r>
      <w:r>
        <w:rPr>
          <w:lang w:val="en-GB"/>
        </w:rPr>
        <w:t>—</w:t>
      </w:r>
      <w:r>
        <w:rPr>
          <w:rFonts w:hint="eastAsia"/>
          <w:lang w:val="en-GB"/>
        </w:rPr>
        <w:t>样品消耗NaOH标准溶液的总体积，mL；</w:t>
      </w:r>
    </w:p>
    <w:p w:rsidR="00A9779B" w:rsidRDefault="00A9779B" w:rsidP="009F57A5">
      <w:pPr>
        <w:pStyle w:val="affffc"/>
        <w:ind w:firstLine="420"/>
        <w:rPr>
          <w:lang w:val="en-GB"/>
        </w:rPr>
      </w:pPr>
      <w:r>
        <w:rPr>
          <w:rFonts w:hint="eastAsia"/>
          <w:lang w:val="en-GB"/>
        </w:rPr>
        <w:t>V</w:t>
      </w:r>
      <w:r>
        <w:rPr>
          <w:rFonts w:hint="eastAsia"/>
          <w:vertAlign w:val="subscript"/>
          <w:lang w:val="en-GB"/>
        </w:rPr>
        <w:t>0</w:t>
      </w:r>
      <w:r>
        <w:rPr>
          <w:lang w:val="en-GB"/>
        </w:rPr>
        <w:t>—</w:t>
      </w:r>
      <w:r>
        <w:rPr>
          <w:rFonts w:hint="eastAsia"/>
          <w:lang w:val="en-GB"/>
        </w:rPr>
        <w:t>空白消耗NaOH标准溶液的体积，mL；</w:t>
      </w:r>
    </w:p>
    <w:p w:rsidR="00A9779B" w:rsidRDefault="00A9779B" w:rsidP="009F57A5">
      <w:pPr>
        <w:pStyle w:val="affffc"/>
        <w:ind w:firstLine="420"/>
        <w:rPr>
          <w:lang w:val="en-GB"/>
        </w:rPr>
      </w:pPr>
      <w:r>
        <w:rPr>
          <w:rFonts w:hint="eastAsia"/>
          <w:lang w:val="en-GB"/>
        </w:rPr>
        <w:t>m</w:t>
      </w:r>
      <w:r>
        <w:rPr>
          <w:rFonts w:hint="eastAsia"/>
          <w:vertAlign w:val="subscript"/>
          <w:lang w:val="en-GB"/>
        </w:rPr>
        <w:t>0</w:t>
      </w:r>
      <w:r>
        <w:rPr>
          <w:lang w:val="en-GB"/>
        </w:rPr>
        <w:t>—</w:t>
      </w:r>
      <w:r>
        <w:rPr>
          <w:rFonts w:hint="eastAsia"/>
          <w:lang w:val="en-GB"/>
        </w:rPr>
        <w:t>加入样品前容量瓶的质量，g；</w:t>
      </w:r>
    </w:p>
    <w:p w:rsidR="00A9779B" w:rsidRDefault="00A9779B" w:rsidP="009F57A5">
      <w:pPr>
        <w:pStyle w:val="affffc"/>
        <w:ind w:firstLine="420"/>
        <w:rPr>
          <w:lang w:val="en-GB"/>
        </w:rPr>
      </w:pPr>
      <w:r>
        <w:rPr>
          <w:rFonts w:hint="eastAsia"/>
          <w:lang w:val="en-GB"/>
        </w:rPr>
        <w:t>m</w:t>
      </w:r>
      <w:r>
        <w:rPr>
          <w:rFonts w:hint="eastAsia"/>
          <w:vertAlign w:val="subscript"/>
          <w:lang w:val="en-GB"/>
        </w:rPr>
        <w:t>1</w:t>
      </w:r>
      <w:r>
        <w:rPr>
          <w:lang w:val="en-GB"/>
        </w:rPr>
        <w:t>—</w:t>
      </w:r>
      <w:r>
        <w:rPr>
          <w:rFonts w:hint="eastAsia"/>
          <w:lang w:val="en-GB"/>
        </w:rPr>
        <w:t>加入样品后容量瓶的总质量，g。</w:t>
      </w:r>
    </w:p>
    <w:p w:rsidR="00A9779B" w:rsidRDefault="00A9779B" w:rsidP="009F57A5">
      <w:pPr>
        <w:pStyle w:val="afff2"/>
        <w:spacing w:before="240" w:after="240"/>
      </w:pPr>
      <w:bookmarkStart w:id="72" w:name="_Toc74151513"/>
      <w:bookmarkStart w:id="73" w:name="_Toc74151498"/>
      <w:bookmarkStart w:id="74" w:name="_Toc47098622"/>
      <w:bookmarkStart w:id="75" w:name="_Toc70077447"/>
      <w:bookmarkStart w:id="76" w:name="_Toc73181107"/>
      <w:r>
        <w:rPr>
          <w:rFonts w:hint="eastAsia"/>
        </w:rPr>
        <w:t>氯离子含量的测定</w:t>
      </w:r>
      <w:bookmarkEnd w:id="72"/>
      <w:bookmarkEnd w:id="73"/>
      <w:bookmarkEnd w:id="74"/>
      <w:bookmarkEnd w:id="75"/>
      <w:bookmarkEnd w:id="76"/>
    </w:p>
    <w:p w:rsidR="00A9779B" w:rsidRDefault="00A9779B" w:rsidP="009F57A5">
      <w:pPr>
        <w:pStyle w:val="afff3"/>
        <w:spacing w:before="120" w:after="120"/>
      </w:pPr>
      <w:bookmarkStart w:id="77" w:name="_Toc74151499"/>
      <w:bookmarkStart w:id="78" w:name="_Toc47098623"/>
      <w:bookmarkStart w:id="79" w:name="_Toc70077448"/>
      <w:bookmarkStart w:id="80" w:name="_Toc73181108"/>
      <w:r>
        <w:rPr>
          <w:rFonts w:hint="eastAsia"/>
        </w:rPr>
        <w:t>原理</w:t>
      </w:r>
      <w:bookmarkEnd w:id="77"/>
      <w:bookmarkEnd w:id="78"/>
      <w:bookmarkEnd w:id="79"/>
      <w:bookmarkEnd w:id="80"/>
    </w:p>
    <w:p w:rsidR="00A9779B" w:rsidRDefault="00A9779B" w:rsidP="009F57A5">
      <w:pPr>
        <w:pStyle w:val="affffc"/>
        <w:ind w:firstLine="420"/>
        <w:rPr>
          <w:rFonts w:ascii="Times New Roman"/>
        </w:rPr>
      </w:pPr>
      <w:r>
        <w:rPr>
          <w:rFonts w:hint="eastAsia"/>
        </w:rPr>
        <w:t>采用分光光度计进行分析。三氟甲磺酸三甲基硅酯遇水分解为三氟甲磺酸，适量的三氟甲磺酸溶于水后，向其加入适量的氯化钡，溶液中的硫酸根与钡离子结合生成硫酸钡沉淀，同时用高纯水做空白，在420</w:t>
      </w:r>
      <w:r>
        <w:t> </w:t>
      </w:r>
      <w:r>
        <w:rPr>
          <w:rFonts w:hint="eastAsia"/>
        </w:rPr>
        <w:t>nm波长下检测其吸光度。</w:t>
      </w:r>
    </w:p>
    <w:p w:rsidR="00A9779B" w:rsidRDefault="00A9779B" w:rsidP="009F57A5">
      <w:pPr>
        <w:pStyle w:val="afff3"/>
        <w:spacing w:before="120" w:after="120"/>
      </w:pPr>
      <w:bookmarkStart w:id="81" w:name="_Toc47098624"/>
      <w:bookmarkStart w:id="82" w:name="_Toc74151500"/>
      <w:bookmarkStart w:id="83" w:name="_Toc70077449"/>
      <w:bookmarkStart w:id="84" w:name="_Toc73181109"/>
      <w:r>
        <w:rPr>
          <w:rFonts w:hint="eastAsia"/>
        </w:rPr>
        <w:t>仪器</w:t>
      </w:r>
      <w:bookmarkEnd w:id="81"/>
      <w:r>
        <w:rPr>
          <w:rFonts w:hint="eastAsia"/>
        </w:rPr>
        <w:t>及试剂</w:t>
      </w:r>
      <w:bookmarkEnd w:id="82"/>
      <w:bookmarkEnd w:id="83"/>
      <w:bookmarkEnd w:id="84"/>
    </w:p>
    <w:p w:rsidR="00A9779B" w:rsidRDefault="00A9779B" w:rsidP="009F57A5">
      <w:pPr>
        <w:pStyle w:val="affffc"/>
        <w:ind w:firstLine="420"/>
        <w:rPr>
          <w:rFonts w:ascii="Times New Roman"/>
        </w:rPr>
      </w:pPr>
      <w:bookmarkStart w:id="85" w:name="_Toc47098625"/>
      <w:bookmarkStart w:id="86" w:name="_Toc70077450"/>
      <w:r>
        <w:rPr>
          <w:rFonts w:hint="eastAsia"/>
        </w:rPr>
        <w:t>仪器：可见分光光度计；</w:t>
      </w:r>
    </w:p>
    <w:p w:rsidR="00A9779B" w:rsidRDefault="00A9779B" w:rsidP="009F57A5">
      <w:pPr>
        <w:pStyle w:val="affffc"/>
        <w:ind w:firstLine="420"/>
      </w:pPr>
      <w:r>
        <w:rPr>
          <w:rFonts w:hint="eastAsia"/>
        </w:rPr>
        <w:t>试剂：硝酸溶液（超净高纯）（1+4）：</w:t>
      </w:r>
    </w:p>
    <w:p w:rsidR="00A9779B" w:rsidRDefault="00A9779B" w:rsidP="009F57A5">
      <w:pPr>
        <w:pStyle w:val="affffc"/>
        <w:ind w:firstLineChars="500" w:firstLine="1050"/>
      </w:pPr>
      <w:r>
        <w:rPr>
          <w:rFonts w:hint="eastAsia"/>
        </w:rPr>
        <w:t>硝酸银溶液（8.5</w:t>
      </w:r>
      <w:r>
        <w:t> </w:t>
      </w:r>
      <w:r>
        <w:rPr>
          <w:rFonts w:hint="eastAsia"/>
        </w:rPr>
        <w:t>g/L）；</w:t>
      </w:r>
    </w:p>
    <w:p w:rsidR="00A9779B" w:rsidRDefault="00A9779B" w:rsidP="009F57A5">
      <w:pPr>
        <w:pStyle w:val="affffc"/>
        <w:ind w:firstLineChars="500" w:firstLine="1050"/>
      </w:pPr>
      <w:r>
        <w:rPr>
          <w:rFonts w:hint="eastAsia"/>
        </w:rPr>
        <w:t>氯化钠标准溶液（含氯0.010</w:t>
      </w:r>
      <w:r>
        <w:t> </w:t>
      </w:r>
      <w:r>
        <w:rPr>
          <w:rFonts w:hint="eastAsia"/>
        </w:rPr>
        <w:t>mg/mL，现用现配）。</w:t>
      </w:r>
    </w:p>
    <w:p w:rsidR="00A9779B" w:rsidRDefault="00A9779B" w:rsidP="009F57A5">
      <w:pPr>
        <w:pStyle w:val="afff3"/>
        <w:spacing w:before="120" w:after="120"/>
      </w:pPr>
      <w:bookmarkStart w:id="87" w:name="_Toc74151501"/>
      <w:bookmarkStart w:id="88" w:name="_Toc73181110"/>
      <w:r>
        <w:rPr>
          <w:rFonts w:hint="eastAsia"/>
        </w:rPr>
        <w:t>测定条件</w:t>
      </w:r>
      <w:bookmarkEnd w:id="85"/>
      <w:bookmarkEnd w:id="86"/>
      <w:bookmarkEnd w:id="87"/>
      <w:bookmarkEnd w:id="88"/>
    </w:p>
    <w:p w:rsidR="00A9779B" w:rsidRDefault="00A9779B" w:rsidP="009F57A5">
      <w:pPr>
        <w:pStyle w:val="affffc"/>
        <w:ind w:firstLine="420"/>
      </w:pPr>
      <w:r>
        <w:rPr>
          <w:rFonts w:hint="eastAsia"/>
        </w:rPr>
        <w:lastRenderedPageBreak/>
        <w:t>波长为430</w:t>
      </w:r>
      <w:r>
        <w:t> </w:t>
      </w:r>
      <w:r>
        <w:rPr>
          <w:rFonts w:hint="eastAsia"/>
        </w:rPr>
        <w:t>nm。</w:t>
      </w:r>
    </w:p>
    <w:p w:rsidR="00A9779B" w:rsidRDefault="00A9779B" w:rsidP="009F57A5">
      <w:pPr>
        <w:pStyle w:val="afff3"/>
        <w:spacing w:before="120" w:after="120"/>
      </w:pPr>
      <w:bookmarkStart w:id="89" w:name="_Toc74151502"/>
      <w:bookmarkStart w:id="90" w:name="_Toc47098626"/>
      <w:bookmarkStart w:id="91" w:name="_Toc70077451"/>
      <w:bookmarkStart w:id="92" w:name="_Toc73181111"/>
      <w:r>
        <w:rPr>
          <w:rFonts w:hint="eastAsia"/>
        </w:rPr>
        <w:t>测定步骤</w:t>
      </w:r>
      <w:bookmarkEnd w:id="89"/>
      <w:bookmarkEnd w:id="90"/>
      <w:bookmarkEnd w:id="91"/>
      <w:bookmarkEnd w:id="92"/>
    </w:p>
    <w:p w:rsidR="00A9779B" w:rsidRPr="009F57A5" w:rsidRDefault="00A9779B" w:rsidP="009F57A5">
      <w:pPr>
        <w:pStyle w:val="afb"/>
        <w:numPr>
          <w:ilvl w:val="0"/>
          <w:numId w:val="45"/>
        </w:numPr>
        <w:rPr>
          <w:rFonts w:ascii="Times New Roman"/>
        </w:rPr>
      </w:pPr>
      <w:bookmarkStart w:id="93" w:name="_Toc74151503"/>
      <w:r>
        <w:rPr>
          <w:rFonts w:hint="eastAsia"/>
        </w:rPr>
        <w:t>标准曲线</w:t>
      </w:r>
      <w:bookmarkEnd w:id="93"/>
    </w:p>
    <w:p w:rsidR="00A9779B" w:rsidRDefault="00A9779B" w:rsidP="00A9779B">
      <w:pPr>
        <w:pStyle w:val="afc"/>
        <w:numPr>
          <w:ilvl w:val="1"/>
          <w:numId w:val="42"/>
        </w:numPr>
      </w:pPr>
      <w:r>
        <w:rPr>
          <w:rFonts w:hint="eastAsia"/>
        </w:rPr>
        <w:t xml:space="preserve">移取0.010 mg/mL </w:t>
      </w:r>
      <w:proofErr w:type="spellStart"/>
      <w:r>
        <w:rPr>
          <w:rFonts w:hint="eastAsia"/>
        </w:rPr>
        <w:t>Cl</w:t>
      </w:r>
      <w:proofErr w:type="spellEnd"/>
      <w:r>
        <w:rPr>
          <w:rFonts w:hint="eastAsia"/>
          <w:vertAlign w:val="superscript"/>
        </w:rPr>
        <w:t>-</w:t>
      </w:r>
      <w:r>
        <w:rPr>
          <w:rFonts w:hint="eastAsia"/>
        </w:rPr>
        <w:t>标准溶液（0.00、0.50、1.00、1.50、2.00、2.50）mL分别加入至6个25</w:t>
      </w:r>
      <w:r>
        <w:t> </w:t>
      </w:r>
      <w:r>
        <w:rPr>
          <w:rFonts w:hint="eastAsia"/>
        </w:rPr>
        <w:t>mL的比色管中，加入1</w:t>
      </w:r>
      <w:r>
        <w:t> </w:t>
      </w:r>
      <w:r>
        <w:rPr>
          <w:rFonts w:hint="eastAsia"/>
        </w:rPr>
        <w:t>mL硝酸溶液酸化，再加1mL硝酸银溶液，用水稀释至刻度，摇匀，暗处放置10</w:t>
      </w:r>
      <w:r>
        <w:t> </w:t>
      </w:r>
      <w:r>
        <w:rPr>
          <w:rFonts w:hint="eastAsia"/>
        </w:rPr>
        <w:t>min。</w:t>
      </w:r>
    </w:p>
    <w:p w:rsidR="00A9779B" w:rsidRDefault="00A9779B" w:rsidP="00A9779B">
      <w:pPr>
        <w:pStyle w:val="afb"/>
        <w:numPr>
          <w:ilvl w:val="0"/>
          <w:numId w:val="42"/>
        </w:numPr>
      </w:pPr>
      <w:bookmarkStart w:id="94" w:name="_Toc74151504"/>
      <w:r>
        <w:rPr>
          <w:rFonts w:hint="eastAsia"/>
        </w:rPr>
        <w:t>样品配制</w:t>
      </w:r>
      <w:bookmarkEnd w:id="94"/>
    </w:p>
    <w:p w:rsidR="00A9779B" w:rsidRDefault="00A9779B" w:rsidP="00A9779B">
      <w:pPr>
        <w:pStyle w:val="afc"/>
        <w:numPr>
          <w:ilvl w:val="1"/>
          <w:numId w:val="42"/>
        </w:numPr>
      </w:pPr>
      <w:r>
        <w:rPr>
          <w:rFonts w:hint="eastAsia"/>
        </w:rPr>
        <w:t>体积法：于100</w:t>
      </w:r>
      <w:r>
        <w:t> </w:t>
      </w:r>
      <w:r>
        <w:rPr>
          <w:rFonts w:hint="eastAsia"/>
        </w:rPr>
        <w:t>mL聚乙烯容量瓶中，加入约一半高纯水。用移液管准确移取体积为V</w:t>
      </w:r>
      <w:r>
        <w:rPr>
          <w:rFonts w:hint="eastAsia"/>
          <w:vertAlign w:val="subscript"/>
        </w:rPr>
        <w:t>0</w:t>
      </w:r>
      <w:r>
        <w:rPr>
          <w:rFonts w:hint="eastAsia"/>
        </w:rPr>
        <w:t>的样品加入上述容量瓶中，塞紧瓶塞，摇匀，待瓶内的雾气消失后，用高纯水</w:t>
      </w:r>
      <w:proofErr w:type="gramStart"/>
      <w:r>
        <w:rPr>
          <w:rFonts w:hint="eastAsia"/>
        </w:rPr>
        <w:t>定容至容量瓶</w:t>
      </w:r>
      <w:proofErr w:type="gramEnd"/>
      <w:r>
        <w:rPr>
          <w:rFonts w:hint="eastAsia"/>
        </w:rPr>
        <w:t>刻度（V</w:t>
      </w:r>
      <w:r>
        <w:rPr>
          <w:rFonts w:hint="eastAsia"/>
          <w:vertAlign w:val="subscript"/>
        </w:rPr>
        <w:t>总</w:t>
      </w:r>
      <w:r>
        <w:rPr>
          <w:rFonts w:hint="eastAsia"/>
        </w:rPr>
        <w:t>），摇匀待用。适用于液体且密度一定的样品；</w:t>
      </w:r>
    </w:p>
    <w:p w:rsidR="00A9779B" w:rsidRDefault="00A9779B" w:rsidP="00A9779B">
      <w:pPr>
        <w:pStyle w:val="afc"/>
        <w:numPr>
          <w:ilvl w:val="1"/>
          <w:numId w:val="42"/>
        </w:numPr>
      </w:pPr>
      <w:r>
        <w:rPr>
          <w:rFonts w:hint="eastAsia"/>
        </w:rPr>
        <w:t>重量法：于100</w:t>
      </w:r>
      <w:r>
        <w:t> </w:t>
      </w:r>
      <w:r>
        <w:rPr>
          <w:rFonts w:hint="eastAsia"/>
        </w:rPr>
        <w:t>mL聚乙烯容量瓶中，加入约50</w:t>
      </w:r>
      <w:r>
        <w:t> </w:t>
      </w:r>
      <w:r>
        <w:rPr>
          <w:rFonts w:hint="eastAsia"/>
        </w:rPr>
        <w:t>mL高纯水。称重记为m</w:t>
      </w:r>
      <w:r>
        <w:rPr>
          <w:rFonts w:hint="eastAsia"/>
          <w:vertAlign w:val="subscript"/>
        </w:rPr>
        <w:t>1</w:t>
      </w:r>
      <w:r>
        <w:rPr>
          <w:rFonts w:hint="eastAsia"/>
        </w:rPr>
        <w:t>，用移液管准确移取一定体积或一定重量的样品加入上述容量瓶中，塞紧瓶塞，摇匀，待瓶内的雾气消失后，称重，记为m</w:t>
      </w:r>
      <w:r>
        <w:rPr>
          <w:rFonts w:hint="eastAsia"/>
          <w:vertAlign w:val="subscript"/>
        </w:rPr>
        <w:t>2</w:t>
      </w:r>
      <w:r>
        <w:rPr>
          <w:rFonts w:hint="eastAsia"/>
        </w:rPr>
        <w:t>，用高纯水</w:t>
      </w:r>
      <w:proofErr w:type="gramStart"/>
      <w:r>
        <w:rPr>
          <w:rFonts w:hint="eastAsia"/>
        </w:rPr>
        <w:t>定容至容量瓶</w:t>
      </w:r>
      <w:proofErr w:type="gramEnd"/>
      <w:r>
        <w:rPr>
          <w:rFonts w:hint="eastAsia"/>
        </w:rPr>
        <w:t>刻度，记为V</w:t>
      </w:r>
      <w:r>
        <w:rPr>
          <w:rFonts w:hint="eastAsia"/>
          <w:vertAlign w:val="subscript"/>
        </w:rPr>
        <w:t>总</w:t>
      </w:r>
      <w:r>
        <w:rPr>
          <w:rFonts w:hint="eastAsia"/>
        </w:rPr>
        <w:t>，摇匀待用。适用于所有样品。</w:t>
      </w:r>
    </w:p>
    <w:p w:rsidR="00A9779B" w:rsidRDefault="00A9779B" w:rsidP="00A9779B">
      <w:pPr>
        <w:pStyle w:val="afb"/>
        <w:numPr>
          <w:ilvl w:val="0"/>
          <w:numId w:val="42"/>
        </w:numPr>
      </w:pPr>
      <w:bookmarkStart w:id="95" w:name="_Toc74151505"/>
      <w:r>
        <w:rPr>
          <w:rFonts w:hint="eastAsia"/>
        </w:rPr>
        <w:t>样品测定</w:t>
      </w:r>
      <w:bookmarkEnd w:id="95"/>
    </w:p>
    <w:p w:rsidR="00A9779B" w:rsidRDefault="00A9779B" w:rsidP="00A9779B">
      <w:pPr>
        <w:pStyle w:val="afc"/>
        <w:numPr>
          <w:ilvl w:val="1"/>
          <w:numId w:val="42"/>
        </w:numPr>
      </w:pPr>
      <w:r>
        <w:rPr>
          <w:rFonts w:hint="eastAsia"/>
          <w:szCs w:val="30"/>
        </w:rPr>
        <w:t>向25</w:t>
      </w:r>
      <w:r>
        <w:rPr>
          <w:szCs w:val="30"/>
        </w:rPr>
        <w:t> </w:t>
      </w:r>
      <w:r>
        <w:rPr>
          <w:rFonts w:hint="eastAsia"/>
          <w:szCs w:val="30"/>
        </w:rPr>
        <w:t>mL比色管中加入1mL硝酸溶液，再加入</w:t>
      </w:r>
      <w:r>
        <w:rPr>
          <w:rFonts w:hint="eastAsia"/>
        </w:rPr>
        <w:t>1</w:t>
      </w:r>
      <w:r>
        <w:t> </w:t>
      </w:r>
      <w:r>
        <w:rPr>
          <w:rFonts w:hint="eastAsia"/>
        </w:rPr>
        <w:t>mL硝酸银溶液，摇匀。用移液管向比色管中加入样品溶液，至出现浑浊，记录样品加入的体积</w:t>
      </w:r>
      <w:r>
        <w:rPr>
          <w:rFonts w:hint="eastAsia"/>
          <w:lang w:val="en-GB"/>
        </w:rPr>
        <w:t>V</w:t>
      </w:r>
      <w:r>
        <w:rPr>
          <w:rFonts w:hint="eastAsia"/>
          <w:vertAlign w:val="subscript"/>
          <w:lang w:val="en-GB"/>
        </w:rPr>
        <w:t>2</w:t>
      </w:r>
      <w:r>
        <w:rPr>
          <w:rFonts w:hint="eastAsia"/>
          <w:lang w:val="en-GB"/>
        </w:rPr>
        <w:t>，</w:t>
      </w:r>
      <w:r>
        <w:rPr>
          <w:rFonts w:hint="eastAsia"/>
        </w:rPr>
        <w:t>用水稀释至刻度。暗处静置10</w:t>
      </w:r>
      <w:r>
        <w:t> </w:t>
      </w:r>
      <w:r>
        <w:rPr>
          <w:rFonts w:hint="eastAsia"/>
        </w:rPr>
        <w:t>min。</w:t>
      </w:r>
    </w:p>
    <w:p w:rsidR="00A9779B" w:rsidRDefault="00A9779B" w:rsidP="00A9779B">
      <w:pPr>
        <w:pStyle w:val="afc"/>
        <w:numPr>
          <w:ilvl w:val="1"/>
          <w:numId w:val="42"/>
        </w:numPr>
        <w:rPr>
          <w:lang w:val="en-GB"/>
        </w:rPr>
      </w:pPr>
      <w:r>
        <w:rPr>
          <w:rFonts w:hint="eastAsia"/>
          <w:lang w:val="en-GB"/>
        </w:rPr>
        <w:t>在430</w:t>
      </w:r>
      <w:r>
        <w:rPr>
          <w:lang w:val="en-GB"/>
        </w:rPr>
        <w:t> </w:t>
      </w:r>
      <w:r>
        <w:rPr>
          <w:rFonts w:hint="eastAsia"/>
          <w:lang w:val="en-GB"/>
        </w:rPr>
        <w:t>nm波长下，用1</w:t>
      </w:r>
      <w:r>
        <w:rPr>
          <w:lang w:val="en-GB"/>
        </w:rPr>
        <w:t> </w:t>
      </w:r>
      <w:r>
        <w:rPr>
          <w:rFonts w:hint="eastAsia"/>
          <w:lang w:val="en-GB"/>
        </w:rPr>
        <w:t>cm厚度吸收池，测定</w:t>
      </w:r>
      <w:r>
        <w:rPr>
          <w:rFonts w:hint="eastAsia"/>
          <w:szCs w:val="30"/>
        </w:rPr>
        <w:t>标准溶液和样品的</w:t>
      </w:r>
      <w:r>
        <w:rPr>
          <w:rFonts w:hint="eastAsia"/>
          <w:lang w:val="en-GB"/>
        </w:rPr>
        <w:t>吸光度。</w:t>
      </w:r>
    </w:p>
    <w:p w:rsidR="00A9779B" w:rsidRDefault="00A9779B" w:rsidP="009F57A5">
      <w:pPr>
        <w:pStyle w:val="afff3"/>
        <w:spacing w:before="120" w:after="120"/>
      </w:pPr>
      <w:bookmarkStart w:id="96" w:name="_Toc74151506"/>
      <w:bookmarkStart w:id="97" w:name="_Toc73175908"/>
      <w:bookmarkStart w:id="98" w:name="_Toc73181112"/>
      <w:r>
        <w:rPr>
          <w:rFonts w:hint="eastAsia"/>
        </w:rPr>
        <w:t>结果处理</w:t>
      </w:r>
      <w:bookmarkEnd w:id="96"/>
      <w:bookmarkEnd w:id="97"/>
      <w:bookmarkEnd w:id="98"/>
    </w:p>
    <w:p w:rsidR="00A9779B" w:rsidRDefault="00A9779B" w:rsidP="009F57A5">
      <w:pPr>
        <w:pStyle w:val="affffc"/>
        <w:ind w:firstLine="420"/>
        <w:rPr>
          <w:kern w:val="2"/>
          <w:szCs w:val="24"/>
        </w:rPr>
      </w:pPr>
      <w:r>
        <w:rPr>
          <w:rFonts w:hint="eastAsia"/>
        </w:rPr>
        <w:t>据测得的样品溶液的吸光度，从标准曲线查得对应的Cl</w:t>
      </w:r>
      <w:r>
        <w:rPr>
          <w:rFonts w:hint="eastAsia"/>
          <w:vertAlign w:val="superscript"/>
        </w:rPr>
        <w:t>-</w:t>
      </w:r>
      <w:r>
        <w:rPr>
          <w:rFonts w:hint="eastAsia"/>
        </w:rPr>
        <w:t>标准溶液的体积，记为V</w:t>
      </w:r>
      <w:r>
        <w:rPr>
          <w:rFonts w:hint="eastAsia"/>
          <w:vertAlign w:val="subscript"/>
        </w:rPr>
        <w:t>1</w:t>
      </w:r>
      <w:r>
        <w:rPr>
          <w:rFonts w:hint="eastAsia"/>
        </w:rPr>
        <w:t>，按下式计算氯离子的含量。</w:t>
      </w:r>
    </w:p>
    <w:p w:rsidR="00A9779B" w:rsidRDefault="00A9779B" w:rsidP="00A9779B">
      <w:pPr>
        <w:spacing w:line="240" w:lineRule="auto"/>
        <w:ind w:firstLine="420"/>
        <w:jc w:val="right"/>
        <w:rPr>
          <w:rFonts w:ascii="宋体" w:hAnsi="宋体"/>
          <w:lang w:val="en-GB"/>
        </w:rPr>
      </w:pPr>
      <m:oMath>
        <m:r>
          <m:rPr>
            <m:sty m:val="b"/>
          </m:rPr>
          <w:rPr>
            <w:rFonts w:ascii="Cambria Math" w:hAnsi="Cambria Math"/>
            <w:lang w:val="en-GB"/>
          </w:rPr>
          <m:t>W</m:t>
        </m:r>
        <m:r>
          <m:rPr>
            <m:sty m:val="p"/>
          </m:rPr>
          <w:rPr>
            <w:rFonts w:ascii="Cambria Math" w:hAnsi="Cambria Math"/>
            <w:lang w:val="en-GB"/>
          </w:rPr>
          <m:t>=</m:t>
        </m:r>
        <m:f>
          <m:fPr>
            <m:ctrlPr>
              <w:rPr>
                <w:rFonts w:ascii="Cambria Math" w:hAnsi="Cambria Math"/>
                <w:szCs w:val="24"/>
                <w:lang w:val="en-GB"/>
              </w:rPr>
            </m:ctrlPr>
          </m:fPr>
          <m:num>
            <m:sSub>
              <m:sSubPr>
                <m:ctrlPr>
                  <w:rPr>
                    <w:rFonts w:ascii="Cambria Math" w:hAnsi="Cambria Math"/>
                    <w:szCs w:val="24"/>
                    <w:lang w:val="en-GB"/>
                  </w:rPr>
                </m:ctrlPr>
              </m:sSubPr>
              <m:e>
                <m:r>
                  <m:rPr>
                    <m:sty m:val="b"/>
                  </m:rPr>
                  <w:rPr>
                    <w:rFonts w:ascii="Cambria Math" w:hAnsi="Cambria Math"/>
                    <w:lang w:val="en-GB"/>
                  </w:rPr>
                  <m:t>C</m:t>
                </m:r>
              </m:e>
              <m:sub>
                <m:r>
                  <m:rPr>
                    <m:sty m:val="b"/>
                  </m:rPr>
                  <w:rPr>
                    <w:rFonts w:ascii="Cambria Math" w:hAnsi="Cambria Math"/>
                    <w:lang w:val="en-GB"/>
                  </w:rPr>
                  <m:t>1</m:t>
                </m:r>
              </m:sub>
            </m:sSub>
            <m:sSub>
              <m:sSubPr>
                <m:ctrlPr>
                  <w:rPr>
                    <w:rFonts w:ascii="Cambria Math" w:hAnsi="Cambria Math"/>
                    <w:szCs w:val="24"/>
                    <w:lang w:val="en-GB"/>
                  </w:rPr>
                </m:ctrlPr>
              </m:sSubPr>
              <m:e>
                <m:r>
                  <m:rPr>
                    <m:sty m:val="b"/>
                  </m:rPr>
                  <w:rPr>
                    <w:rFonts w:ascii="Cambria Math" w:hAnsi="Cambria Math"/>
                    <w:lang w:val="en-GB"/>
                  </w:rPr>
                  <m:t>V</m:t>
                </m:r>
              </m:e>
              <m:sub>
                <m:r>
                  <m:rPr>
                    <m:sty m:val="b"/>
                  </m:rPr>
                  <w:rPr>
                    <w:rFonts w:ascii="Cambria Math" w:hAnsi="Cambria Math"/>
                    <w:lang w:val="en-GB"/>
                  </w:rPr>
                  <m:t>1</m:t>
                </m:r>
              </m:sub>
            </m:sSub>
            <m:sSub>
              <m:sSubPr>
                <m:ctrlPr>
                  <w:rPr>
                    <w:rFonts w:ascii="Cambria Math" w:hAnsi="Cambria Math"/>
                    <w:szCs w:val="24"/>
                    <w:lang w:val="en-GB"/>
                  </w:rPr>
                </m:ctrlPr>
              </m:sSubPr>
              <m:e>
                <m:r>
                  <m:rPr>
                    <m:sty m:val="p"/>
                  </m:rPr>
                  <w:rPr>
                    <w:rFonts w:ascii="Cambria Math" w:hAnsi="Cambria Math"/>
                    <w:lang w:val="en-GB"/>
                  </w:rPr>
                  <m:t>×</m:t>
                </m:r>
                <m:r>
                  <m:rPr>
                    <m:sty m:val="b"/>
                  </m:rPr>
                  <w:rPr>
                    <w:rFonts w:ascii="Cambria Math" w:hAnsi="Cambria Math"/>
                    <w:lang w:val="en-GB"/>
                  </w:rPr>
                  <m:t>V</m:t>
                </m:r>
              </m:e>
              <m:sub>
                <m:r>
                  <m:rPr>
                    <m:sty m:val="p"/>
                  </m:rPr>
                  <w:rPr>
                    <w:rFonts w:ascii="Cambria Math" w:hAnsi="Cambria Math" w:hint="eastAsia"/>
                    <w:lang w:val="en-GB"/>
                  </w:rPr>
                  <m:t>总</m:t>
                </m:r>
              </m:sub>
            </m:sSub>
          </m:num>
          <m:den>
            <m:sSub>
              <m:sSubPr>
                <m:ctrlPr>
                  <w:rPr>
                    <w:rFonts w:ascii="Cambria Math" w:hAnsi="Cambria Math"/>
                    <w:szCs w:val="24"/>
                    <w:lang w:val="en-GB"/>
                  </w:rPr>
                </m:ctrlPr>
              </m:sSubPr>
              <m:e>
                <m:r>
                  <m:rPr>
                    <m:sty m:val="b"/>
                  </m:rPr>
                  <w:rPr>
                    <w:rFonts w:ascii="Cambria Math" w:hAnsi="Cambria Math"/>
                    <w:lang w:val="en-GB"/>
                  </w:rPr>
                  <m:t>m</m:t>
                </m:r>
              </m:e>
              <m:sub>
                <m:r>
                  <m:rPr>
                    <m:sty m:val="b"/>
                  </m:rPr>
                  <w:rPr>
                    <w:rFonts w:ascii="Cambria Math" w:hAnsi="Cambria Math"/>
                    <w:lang w:val="en-GB"/>
                  </w:rPr>
                  <m:t>0</m:t>
                </m:r>
              </m:sub>
            </m:sSub>
            <m:sSub>
              <m:sSubPr>
                <m:ctrlPr>
                  <w:rPr>
                    <w:rFonts w:ascii="Cambria Math" w:hAnsi="Cambria Math"/>
                    <w:szCs w:val="24"/>
                    <w:lang w:val="en-GB"/>
                  </w:rPr>
                </m:ctrlPr>
              </m:sSubPr>
              <m:e>
                <m:r>
                  <m:rPr>
                    <m:sty m:val="b"/>
                  </m:rPr>
                  <w:rPr>
                    <w:rFonts w:ascii="Cambria Math" w:hAnsi="Cambria Math"/>
                    <w:lang w:val="en-GB"/>
                  </w:rPr>
                  <m:t>V</m:t>
                </m:r>
              </m:e>
              <m:sub>
                <m:r>
                  <m:rPr>
                    <m:sty m:val="b"/>
                  </m:rPr>
                  <w:rPr>
                    <w:rFonts w:ascii="Cambria Math" w:hAnsi="Cambria Math"/>
                    <w:lang w:val="en-GB"/>
                  </w:rPr>
                  <m:t>2</m:t>
                </m:r>
              </m:sub>
            </m:sSub>
          </m:den>
        </m:f>
        <m:r>
          <m:rPr>
            <m:sty m:val="p"/>
          </m:rPr>
          <w:rPr>
            <w:rFonts w:ascii="Cambria Math" w:hAnsi="Cambria Math"/>
            <w:lang w:val="en-GB"/>
          </w:rPr>
          <m:t>×</m:t>
        </m:r>
        <m:sSup>
          <m:sSupPr>
            <m:ctrlPr>
              <w:rPr>
                <w:rFonts w:ascii="Cambria Math" w:hAnsi="Cambria Math"/>
                <w:szCs w:val="24"/>
                <w:lang w:val="en-GB"/>
              </w:rPr>
            </m:ctrlPr>
          </m:sSupPr>
          <m:e>
            <m:r>
              <m:rPr>
                <m:sty m:val="b"/>
              </m:rPr>
              <w:rPr>
                <w:rFonts w:ascii="Cambria Math" w:hAnsi="Cambria Math"/>
                <w:lang w:val="en-GB"/>
              </w:rPr>
              <m:t>10</m:t>
            </m:r>
          </m:e>
          <m:sup>
            <m:r>
              <m:rPr>
                <m:sty m:val="b"/>
              </m:rPr>
              <w:rPr>
                <w:rFonts w:ascii="Cambria Math" w:hAnsi="Cambria Math"/>
                <w:lang w:val="en-GB"/>
              </w:rPr>
              <m:t>3</m:t>
            </m:r>
          </m:sup>
        </m:sSup>
      </m:oMath>
      <w:r>
        <w:rPr>
          <w:rFonts w:ascii="宋体" w:hAnsi="宋体" w:hint="eastAsia"/>
        </w:rPr>
        <w:t>……</w:t>
      </w:r>
      <w:proofErr w:type="gramStart"/>
      <w:r>
        <w:rPr>
          <w:rFonts w:ascii="宋体" w:hAnsi="宋体" w:hint="eastAsia"/>
        </w:rPr>
        <w:t>………………………………</w:t>
      </w:r>
      <w:proofErr w:type="gramEnd"/>
      <w:r>
        <w:rPr>
          <w:rFonts w:ascii="宋体" w:hAnsi="宋体" w:hint="eastAsia"/>
        </w:rPr>
        <w:t>（2）</w:t>
      </w:r>
    </w:p>
    <w:p w:rsidR="00A9779B" w:rsidRDefault="00A9779B" w:rsidP="00A9779B">
      <w:pPr>
        <w:pStyle w:val="affffc"/>
        <w:ind w:firstLine="420"/>
        <w:rPr>
          <w:lang w:val="en-GB"/>
        </w:rPr>
      </w:pPr>
    </w:p>
    <w:p w:rsidR="00A9779B" w:rsidRDefault="00A9779B" w:rsidP="009F57A5">
      <w:pPr>
        <w:pStyle w:val="affffc"/>
        <w:ind w:firstLine="420"/>
        <w:rPr>
          <w:lang w:val="en-GB"/>
        </w:rPr>
      </w:pPr>
      <w:r>
        <w:rPr>
          <w:rFonts w:hint="eastAsia"/>
          <w:lang w:val="en-GB"/>
        </w:rPr>
        <w:t>式中：</w:t>
      </w:r>
    </w:p>
    <w:p w:rsidR="00A9779B" w:rsidRDefault="00A9779B" w:rsidP="009F57A5">
      <w:pPr>
        <w:pStyle w:val="affffc"/>
        <w:ind w:firstLine="420"/>
        <w:rPr>
          <w:lang w:val="en-GB"/>
        </w:rPr>
      </w:pPr>
      <w:r>
        <w:rPr>
          <w:rFonts w:hint="eastAsia"/>
          <w:lang w:val="en-GB"/>
        </w:rPr>
        <w:t>W</w:t>
      </w:r>
      <w:r>
        <w:rPr>
          <w:lang w:val="en-GB"/>
        </w:rPr>
        <w:t>—</w:t>
      </w:r>
      <w:r>
        <w:rPr>
          <w:rFonts w:hint="eastAsia"/>
          <w:lang w:val="en-GB"/>
        </w:rPr>
        <w:t>样品中氯离子的含量，10</w:t>
      </w:r>
      <w:r>
        <w:rPr>
          <w:rFonts w:hint="eastAsia"/>
          <w:vertAlign w:val="superscript"/>
          <w:lang w:val="en-GB"/>
        </w:rPr>
        <w:t>-6</w:t>
      </w:r>
      <w:r>
        <w:rPr>
          <w:rFonts w:hint="eastAsia"/>
          <w:lang w:val="en-GB"/>
        </w:rPr>
        <w:t>（g/g），ppm；</w:t>
      </w:r>
    </w:p>
    <w:p w:rsidR="00A9779B" w:rsidRDefault="00A9779B" w:rsidP="009F57A5">
      <w:pPr>
        <w:pStyle w:val="affffc"/>
        <w:ind w:firstLine="420"/>
        <w:rPr>
          <w:lang w:val="en-GB"/>
        </w:rPr>
      </w:pPr>
      <w:r>
        <w:rPr>
          <w:rFonts w:hint="eastAsia"/>
          <w:lang w:val="en-GB"/>
        </w:rPr>
        <w:t>C</w:t>
      </w:r>
      <w:r>
        <w:rPr>
          <w:rFonts w:hint="eastAsia"/>
          <w:vertAlign w:val="subscript"/>
          <w:lang w:val="en-GB"/>
        </w:rPr>
        <w:t>1</w:t>
      </w:r>
      <w:r>
        <w:rPr>
          <w:lang w:val="en-GB"/>
        </w:rPr>
        <w:t>—</w:t>
      </w:r>
      <w:r>
        <w:rPr>
          <w:rFonts w:hint="eastAsia"/>
          <w:lang w:val="en-GB"/>
        </w:rPr>
        <w:t>氯离子标准溶液浓度，mg/ml；</w:t>
      </w:r>
    </w:p>
    <w:p w:rsidR="00A9779B" w:rsidRDefault="00A9779B" w:rsidP="009F57A5">
      <w:pPr>
        <w:pStyle w:val="affffc"/>
        <w:ind w:firstLine="420"/>
        <w:rPr>
          <w:lang w:val="en-GB"/>
        </w:rPr>
      </w:pPr>
      <w:r>
        <w:rPr>
          <w:rFonts w:hint="eastAsia"/>
          <w:lang w:val="en-GB"/>
        </w:rPr>
        <w:t>V</w:t>
      </w:r>
      <w:r>
        <w:rPr>
          <w:rFonts w:hint="eastAsia"/>
          <w:vertAlign w:val="subscript"/>
          <w:lang w:val="en-GB"/>
        </w:rPr>
        <w:t>1</w:t>
      </w:r>
      <w:r>
        <w:rPr>
          <w:lang w:val="en-GB"/>
        </w:rPr>
        <w:t>—</w:t>
      </w:r>
      <w:r>
        <w:rPr>
          <w:rFonts w:hint="eastAsia"/>
          <w:lang w:val="en-GB"/>
        </w:rPr>
        <w:t>从标准曲线查得对应的氯离子标准溶液的体积，mL；</w:t>
      </w:r>
    </w:p>
    <w:p w:rsidR="00A9779B" w:rsidRDefault="00A9779B" w:rsidP="009F57A5">
      <w:pPr>
        <w:pStyle w:val="affffc"/>
        <w:ind w:firstLine="420"/>
        <w:rPr>
          <w:lang w:val="en-GB"/>
        </w:rPr>
      </w:pPr>
      <w:r>
        <w:rPr>
          <w:rFonts w:hint="eastAsia"/>
          <w:lang w:val="en-GB"/>
        </w:rPr>
        <w:t>V</w:t>
      </w:r>
      <w:r>
        <w:rPr>
          <w:rFonts w:hint="eastAsia"/>
          <w:vertAlign w:val="subscript"/>
          <w:lang w:val="en-GB"/>
        </w:rPr>
        <w:t>2</w:t>
      </w:r>
      <w:r>
        <w:rPr>
          <w:lang w:val="en-GB"/>
        </w:rPr>
        <w:t>—</w:t>
      </w:r>
      <w:r>
        <w:rPr>
          <w:rFonts w:hint="eastAsia"/>
          <w:lang w:val="en-GB"/>
        </w:rPr>
        <w:t>稀释后的样品取样量，mL；</w:t>
      </w:r>
    </w:p>
    <w:p w:rsidR="00A9779B" w:rsidRDefault="00A9779B" w:rsidP="009F57A5">
      <w:pPr>
        <w:pStyle w:val="affffc"/>
        <w:ind w:firstLine="420"/>
        <w:rPr>
          <w:lang w:val="en-GB"/>
        </w:rPr>
      </w:pPr>
      <w:r>
        <w:rPr>
          <w:rFonts w:hint="eastAsia"/>
          <w:lang w:val="en-GB"/>
        </w:rPr>
        <w:t>V</w:t>
      </w:r>
      <w:r>
        <w:rPr>
          <w:rFonts w:hint="eastAsia"/>
          <w:vertAlign w:val="subscript"/>
          <w:lang w:val="en-GB"/>
        </w:rPr>
        <w:t>总</w:t>
      </w:r>
      <w:r>
        <w:rPr>
          <w:lang w:val="en-GB"/>
        </w:rPr>
        <w:t>—</w:t>
      </w:r>
      <w:r>
        <w:rPr>
          <w:rFonts w:hint="eastAsia"/>
          <w:lang w:val="en-GB"/>
        </w:rPr>
        <w:t>稀释后的样品（容量瓶）总体积，mL；</w:t>
      </w:r>
    </w:p>
    <w:p w:rsidR="00A9779B" w:rsidRDefault="00A9779B" w:rsidP="009F57A5">
      <w:pPr>
        <w:pStyle w:val="affffc"/>
        <w:ind w:firstLine="420"/>
      </w:pPr>
      <w:r>
        <w:rPr>
          <w:rFonts w:hint="eastAsia"/>
          <w:lang w:val="en-GB"/>
        </w:rPr>
        <w:t>m</w:t>
      </w:r>
      <w:r>
        <w:rPr>
          <w:rFonts w:hint="eastAsia"/>
          <w:vertAlign w:val="subscript"/>
          <w:lang w:val="en-GB"/>
        </w:rPr>
        <w:t>0</w:t>
      </w:r>
      <w:r>
        <w:rPr>
          <w:lang w:val="en-GB"/>
        </w:rPr>
        <w:t>—</w:t>
      </w:r>
      <w:r>
        <w:rPr>
          <w:rFonts w:hint="eastAsia"/>
          <w:lang w:val="en-GB"/>
        </w:rPr>
        <w:t>样品的质量，</w:t>
      </w:r>
      <m:oMath>
        <m:sSub>
          <m:sSubPr>
            <m:ctrlPr>
              <w:rPr>
                <w:rFonts w:ascii="Cambria Math" w:hAnsi="Cambria Math"/>
                <w:kern w:val="2"/>
                <w:szCs w:val="24"/>
              </w:rPr>
            </m:ctrlPr>
          </m:sSubPr>
          <m:e>
            <m:r>
              <m:rPr>
                <m:sty m:val="b"/>
              </m:rPr>
              <w:rPr>
                <w:rFonts w:ascii="Cambria Math" w:hAnsi="Cambria Math"/>
              </w:rPr>
              <m:t>m</m:t>
            </m:r>
          </m:e>
          <m:sub>
            <m:r>
              <m:rPr>
                <m:sty m:val="b"/>
              </m:rPr>
              <w:rPr>
                <w:rFonts w:ascii="Cambria Math" w:hAnsi="Cambria Math"/>
              </w:rPr>
              <m:t>0</m:t>
            </m:r>
          </m:sub>
        </m:sSub>
        <m:r>
          <m:rPr>
            <m:sty m:val="p"/>
          </m:rPr>
          <w:rPr>
            <w:rFonts w:ascii="Cambria Math" w:hAnsi="Cambria Math"/>
          </w:rPr>
          <m:t>=</m:t>
        </m:r>
        <m:r>
          <m:rPr>
            <m:sty m:val="b"/>
          </m:rPr>
          <w:rPr>
            <w:rFonts w:ascii="Cambria Math" w:hAnsi="Cambria Math"/>
          </w:rPr>
          <m:t>ρ</m:t>
        </m:r>
        <m:r>
          <m:rPr>
            <m:sty m:val="p"/>
          </m:rPr>
          <w:rPr>
            <w:rFonts w:ascii="Cambria Math" w:hAnsi="Cambria Math"/>
          </w:rPr>
          <m:t>×</m:t>
        </m:r>
        <m:sSub>
          <m:sSubPr>
            <m:ctrlPr>
              <w:rPr>
                <w:rFonts w:ascii="Cambria Math" w:hAnsi="Cambria Math"/>
                <w:kern w:val="2"/>
                <w:szCs w:val="24"/>
              </w:rPr>
            </m:ctrlPr>
          </m:sSubPr>
          <m:e>
            <m:r>
              <m:rPr>
                <m:sty m:val="b"/>
              </m:rPr>
              <w:rPr>
                <w:rFonts w:ascii="Cambria Math" w:hAnsi="Cambria Math"/>
              </w:rPr>
              <m:t>V</m:t>
            </m:r>
          </m:e>
          <m:sub>
            <m:r>
              <m:rPr>
                <m:sty m:val="b"/>
              </m:rPr>
              <w:rPr>
                <w:rFonts w:ascii="Cambria Math" w:hAnsi="Cambria Math"/>
              </w:rPr>
              <m:t>0</m:t>
            </m:r>
          </m:sub>
        </m:sSub>
      </m:oMath>
      <w:r>
        <w:rPr>
          <w:rFonts w:hint="eastAsia"/>
        </w:rPr>
        <w:t>，</w:t>
      </w:r>
      <m:oMath>
        <m:r>
          <m:rPr>
            <m:sty m:val="b"/>
          </m:rPr>
          <w:rPr>
            <w:rFonts w:ascii="Cambria Math" w:hAnsi="Cambria Math"/>
          </w:rPr>
          <m:t>ρ</m:t>
        </m:r>
        <m:r>
          <m:rPr>
            <m:sty m:val="p"/>
          </m:rPr>
          <w:rPr>
            <w:rFonts w:ascii="Cambria Math" w:hAnsi="Cambria Math" w:hint="eastAsia"/>
          </w:rPr>
          <m:t>为</m:t>
        </m:r>
      </m:oMath>
      <w:r>
        <w:rPr>
          <w:rFonts w:hint="eastAsia"/>
          <w:lang w:val="en-GB"/>
        </w:rPr>
        <w:t>样品的密度，V</w:t>
      </w:r>
      <w:r>
        <w:rPr>
          <w:rFonts w:hint="eastAsia"/>
          <w:vertAlign w:val="subscript"/>
          <w:lang w:val="en-GB"/>
        </w:rPr>
        <w:t>0</w:t>
      </w:r>
      <w:r>
        <w:rPr>
          <w:rFonts w:hint="eastAsia"/>
          <w:lang w:val="en-GB"/>
        </w:rPr>
        <w:t>为</w:t>
      </w:r>
      <w:r>
        <w:rPr>
          <w:rFonts w:hint="eastAsia"/>
        </w:rPr>
        <w:t>取得样品的体积，mL、或</w:t>
      </w:r>
      <w:r>
        <w:rPr>
          <w:rFonts w:hint="eastAsia"/>
          <w:lang w:val="en-GB"/>
        </w:rPr>
        <w:t>m</w:t>
      </w:r>
      <w:r>
        <w:rPr>
          <w:rFonts w:hint="eastAsia"/>
          <w:vertAlign w:val="subscript"/>
          <w:lang w:val="en-GB"/>
        </w:rPr>
        <w:t>0</w:t>
      </w:r>
      <w:r>
        <w:rPr>
          <w:rFonts w:hint="eastAsia"/>
          <w:lang w:val="en-GB"/>
        </w:rPr>
        <w:t>=m</w:t>
      </w:r>
      <w:r>
        <w:rPr>
          <w:rFonts w:hint="eastAsia"/>
          <w:vertAlign w:val="subscript"/>
          <w:lang w:val="en-GB"/>
        </w:rPr>
        <w:t>2</w:t>
      </w:r>
      <w:r>
        <w:rPr>
          <w:rFonts w:hint="eastAsia"/>
          <w:lang w:val="en-GB"/>
        </w:rPr>
        <w:t>-m</w:t>
      </w:r>
      <w:r>
        <w:rPr>
          <w:rFonts w:hint="eastAsia"/>
          <w:vertAlign w:val="subscript"/>
          <w:lang w:val="en-GB"/>
        </w:rPr>
        <w:t>1</w:t>
      </w:r>
      <w:r>
        <w:rPr>
          <w:rFonts w:hint="eastAsia"/>
          <w:lang w:val="en-GB"/>
        </w:rPr>
        <w:t>。</w:t>
      </w:r>
    </w:p>
    <w:p w:rsidR="002A1260" w:rsidRDefault="002A1260" w:rsidP="00653FED">
      <w:pPr>
        <w:pStyle w:val="affffc"/>
        <w:ind w:firstLine="420"/>
      </w:pPr>
    </w:p>
    <w:p w:rsidR="001D212F" w:rsidRDefault="001D212F" w:rsidP="00E60C63">
      <w:pPr>
        <w:pStyle w:val="affffc"/>
        <w:ind w:firstLine="420"/>
      </w:pPr>
    </w:p>
    <w:p w:rsidR="009273B3" w:rsidRDefault="00A9779B" w:rsidP="00A9779B">
      <w:pPr>
        <w:pStyle w:val="affffc"/>
        <w:ind w:firstLineChars="0" w:firstLine="0"/>
        <w:jc w:val="center"/>
      </w:pPr>
      <w:bookmarkStart w:id="99" w:name="BookMark8"/>
      <w:bookmarkEnd w:id="23"/>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9"/>
    </w:p>
    <w:sectPr w:rsidR="009273B3" w:rsidSect="009908A3">
      <w:pgSz w:w="11906" w:h="16838" w:code="9"/>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2FE" w:rsidRDefault="00A602FE" w:rsidP="00D86DB7">
      <w:r>
        <w:separator/>
      </w:r>
    </w:p>
    <w:p w:rsidR="00A602FE" w:rsidRDefault="00A602FE"/>
    <w:p w:rsidR="00A602FE" w:rsidRDefault="00A602FE"/>
  </w:endnote>
  <w:endnote w:type="continuationSeparator" w:id="0">
    <w:p w:rsidR="00A602FE" w:rsidRDefault="00A602FE" w:rsidP="00D86DB7">
      <w:r>
        <w:continuationSeparator/>
      </w:r>
    </w:p>
    <w:p w:rsidR="00A602FE" w:rsidRDefault="00A602FE"/>
    <w:p w:rsidR="00A602FE" w:rsidRDefault="00A602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华文仿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Default="00145D9D">
    <w:pPr>
      <w:pStyle w:val="affff0"/>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DF2" w:rsidRDefault="00C94DF2">
    <w:pPr>
      <w:pStyle w:val="afff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A03" w:rsidRPr="00324EDD" w:rsidRDefault="00E77A03" w:rsidP="00CD50A1">
    <w:pPr>
      <w:pStyle w:val="affff0"/>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7D6" w:rsidRDefault="000C57D6" w:rsidP="00C94DF2">
    <w:pPr>
      <w:pStyle w:val="affff9"/>
    </w:pPr>
    <w:r>
      <w:fldChar w:fldCharType="begin"/>
    </w:r>
    <w:r>
      <w:instrText>PAGE   \* MERGEFORMAT</w:instrText>
    </w:r>
    <w:r>
      <w:fldChar w:fldCharType="separate"/>
    </w:r>
    <w:r w:rsidR="006911F2" w:rsidRPr="006911F2">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2FE" w:rsidRDefault="00A602FE" w:rsidP="00D86DB7">
      <w:r>
        <w:separator/>
      </w:r>
    </w:p>
  </w:footnote>
  <w:footnote w:type="continuationSeparator" w:id="0">
    <w:p w:rsidR="00A602FE" w:rsidRDefault="00A602FE" w:rsidP="00D86DB7">
      <w:r>
        <w:continuationSeparator/>
      </w:r>
    </w:p>
    <w:p w:rsidR="00A602FE" w:rsidRDefault="00A602FE"/>
    <w:p w:rsidR="00A602FE" w:rsidRDefault="00A602F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DF2" w:rsidRDefault="00C94DF2">
    <w:pPr>
      <w:pStyle w:val="aff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Pr="00E70388" w:rsidRDefault="00145D9D" w:rsidP="00617387">
    <w:pPr>
      <w:pStyle w:val="affff"/>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Pr="00324EDD" w:rsidRDefault="00145D9D" w:rsidP="00E846C8">
    <w:pPr>
      <w:pStyle w:val="affff"/>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58" w:rsidRDefault="00714F58" w:rsidP="00714F58">
    <w:pPr>
      <w:pStyle w:val="affff"/>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A9779B">
      <w:rPr>
        <w:noProof/>
      </w:rPr>
      <w:t>T/XXX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FA1" w:rsidRPr="00D84FA1" w:rsidRDefault="00D84FA1" w:rsidP="00A2271D">
    <w:pPr>
      <w:pStyle w:val="afffff1"/>
    </w:pPr>
    <w:r>
      <w:fldChar w:fldCharType="begin"/>
    </w:r>
    <w:r>
      <w:instrText xml:space="preserve"> STYLEREF  标准文件_文件编号  \* MERGEFORMAT </w:instrText>
    </w:r>
    <w:r>
      <w:fldChar w:fldCharType="separate"/>
    </w:r>
    <w:r w:rsidR="006911F2">
      <w:t>T/CHBAS XXXX</w:t>
    </w:r>
    <w:r w:rsidR="006911F2">
      <w:t>—</w:t>
    </w:r>
    <w:r w:rsidR="006911F2">
      <w:t>2021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2.25pt;height:33pt;visibility:visible;mso-wrap-style:square" o:bullet="t">
        <v:imagedata r:id="rId1" o:title="团标首页面字母T"/>
      </v:shape>
    </w:pict>
  </w:numPicBullet>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1FC91163"/>
    <w:multiLevelType w:val="multilevel"/>
    <w:tmpl w:val="855EE140"/>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2552" w:firstLine="0"/>
      </w:pPr>
      <w:rPr>
        <w:rFonts w:ascii="黑体" w:eastAsia="黑体" w:hAnsi="Times New Roman" w:cs="Times New Roman" w:hint="eastAsia"/>
        <w:b w:val="0"/>
        <w:bCs w:val="0"/>
        <w:i w:val="0"/>
        <w:iCs w:val="0"/>
        <w:caps w:val="0"/>
        <w:strike w:val="0"/>
        <w:dstrike w:val="0"/>
        <w:vanish w:val="0"/>
        <w:webHidden w:val="0"/>
        <w:color w:val="000000"/>
        <w:spacing w:val="0"/>
        <w:kern w:val="0"/>
        <w:position w:val="0"/>
        <w:sz w:val="21"/>
        <w:szCs w:val="21"/>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f4"/>
      <w:suff w:val="nothing"/>
      <w:lvlText w:val="%1.%2.%3　"/>
      <w:lvlJc w:val="left"/>
      <w:pPr>
        <w:ind w:left="-2410" w:firstLine="0"/>
      </w:pPr>
      <w:rPr>
        <w:rFonts w:ascii="黑体" w:eastAsia="黑体" w:hAnsi="Times New Roman" w:hint="eastAsia"/>
        <w:b w:val="0"/>
        <w:i w:val="0"/>
        <w:sz w:val="21"/>
      </w:rPr>
    </w:lvl>
    <w:lvl w:ilvl="3">
      <w:start w:val="1"/>
      <w:numFmt w:val="decimal"/>
      <w:pStyle w:val="af5"/>
      <w:suff w:val="nothing"/>
      <w:lvlText w:val="%1.%2.%3.%4　"/>
      <w:lvlJc w:val="left"/>
      <w:pPr>
        <w:ind w:left="-2552" w:firstLine="0"/>
      </w:pPr>
      <w:rPr>
        <w:rFonts w:ascii="黑体" w:eastAsia="黑体" w:hAnsi="Times New Roman" w:hint="eastAsia"/>
        <w:b w:val="0"/>
        <w:i w:val="0"/>
        <w:sz w:val="21"/>
      </w:rPr>
    </w:lvl>
    <w:lvl w:ilvl="4">
      <w:start w:val="1"/>
      <w:numFmt w:val="decimal"/>
      <w:pStyle w:val="af6"/>
      <w:suff w:val="nothing"/>
      <w:lvlText w:val="%1.%2.%3.%4.%5　"/>
      <w:lvlJc w:val="left"/>
      <w:pPr>
        <w:ind w:left="-2552" w:firstLine="0"/>
      </w:pPr>
      <w:rPr>
        <w:rFonts w:ascii="黑体" w:eastAsia="黑体" w:hAnsi="Times New Roman" w:hint="eastAsia"/>
        <w:b w:val="0"/>
        <w:i w:val="0"/>
        <w:sz w:val="21"/>
      </w:rPr>
    </w:lvl>
    <w:lvl w:ilvl="5">
      <w:start w:val="1"/>
      <w:numFmt w:val="decimal"/>
      <w:pStyle w:val="af7"/>
      <w:suff w:val="nothing"/>
      <w:lvlText w:val="%1.%2.%3.%4.%5.%6　"/>
      <w:lvlJc w:val="left"/>
      <w:pPr>
        <w:ind w:left="-2552" w:firstLine="0"/>
      </w:pPr>
      <w:rPr>
        <w:rFonts w:ascii="黑体" w:eastAsia="黑体" w:hAnsi="Times New Roman" w:hint="eastAsia"/>
        <w:b w:val="0"/>
        <w:i w:val="0"/>
        <w:sz w:val="21"/>
      </w:rPr>
    </w:lvl>
    <w:lvl w:ilvl="6">
      <w:start w:val="1"/>
      <w:numFmt w:val="decimal"/>
      <w:suff w:val="nothing"/>
      <w:lvlText w:val="%1%2.%3.%4.%5.%6.%7　"/>
      <w:lvlJc w:val="left"/>
      <w:pPr>
        <w:ind w:left="-2552" w:firstLine="0"/>
      </w:pPr>
      <w:rPr>
        <w:rFonts w:ascii="黑体" w:eastAsia="黑体" w:hAnsi="Times New Roman" w:hint="eastAsia"/>
        <w:b w:val="0"/>
        <w:i w:val="0"/>
        <w:sz w:val="21"/>
      </w:rPr>
    </w:lvl>
    <w:lvl w:ilvl="7">
      <w:start w:val="1"/>
      <w:numFmt w:val="decimal"/>
      <w:lvlText w:val="%1.%2.%3.%4.%5.%6.%7.%8"/>
      <w:lvlJc w:val="left"/>
      <w:pPr>
        <w:tabs>
          <w:tab w:val="num" w:pos="1799"/>
        </w:tabs>
        <w:ind w:left="1417" w:hanging="1418"/>
      </w:pPr>
    </w:lvl>
    <w:lvl w:ilvl="8">
      <w:start w:val="1"/>
      <w:numFmt w:val="decimal"/>
      <w:lvlText w:val="%1.%2.%3.%4.%5.%6.%7.%8.%9"/>
      <w:lvlJc w:val="left"/>
      <w:pPr>
        <w:tabs>
          <w:tab w:val="num" w:pos="2225"/>
        </w:tabs>
        <w:ind w:left="2125" w:hanging="1700"/>
      </w:pPr>
    </w:lvl>
  </w:abstractNum>
  <w:abstractNum w:abstractNumId="11">
    <w:nsid w:val="2C5917C3"/>
    <w:multiLevelType w:val="multilevel"/>
    <w:tmpl w:val="439C2298"/>
    <w:lvl w:ilvl="0">
      <w:start w:val="1"/>
      <w:numFmt w:val="none"/>
      <w:pStyle w:val="af8"/>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nsid w:val="32F04FB2"/>
    <w:multiLevelType w:val="multilevel"/>
    <w:tmpl w:val="E0720D8A"/>
    <w:lvl w:ilvl="0">
      <w:start w:val="1"/>
      <w:numFmt w:val="lowerLetter"/>
      <w:pStyle w:val="afa"/>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3373124A"/>
    <w:multiLevelType w:val="hybridMultilevel"/>
    <w:tmpl w:val="AD4E22AE"/>
    <w:lvl w:ilvl="0" w:tplc="B274783A">
      <w:start w:val="1"/>
      <w:numFmt w:val="bullet"/>
      <w:lvlText w:val=""/>
      <w:lvlPicBulletId w:val="0"/>
      <w:lvlJc w:val="left"/>
      <w:pPr>
        <w:tabs>
          <w:tab w:val="num" w:pos="420"/>
        </w:tabs>
        <w:ind w:left="420" w:firstLine="0"/>
      </w:pPr>
      <w:rPr>
        <w:rFonts w:ascii="Symbol" w:hAnsi="Symbol" w:hint="default"/>
      </w:rPr>
    </w:lvl>
    <w:lvl w:ilvl="1" w:tplc="BC1E5678" w:tentative="1">
      <w:start w:val="1"/>
      <w:numFmt w:val="bullet"/>
      <w:lvlText w:val=""/>
      <w:lvlJc w:val="left"/>
      <w:pPr>
        <w:tabs>
          <w:tab w:val="num" w:pos="840"/>
        </w:tabs>
        <w:ind w:left="840" w:firstLine="0"/>
      </w:pPr>
      <w:rPr>
        <w:rFonts w:ascii="Symbol" w:hAnsi="Symbol" w:hint="default"/>
      </w:rPr>
    </w:lvl>
    <w:lvl w:ilvl="2" w:tplc="D564EE70" w:tentative="1">
      <w:start w:val="1"/>
      <w:numFmt w:val="bullet"/>
      <w:lvlText w:val=""/>
      <w:lvlJc w:val="left"/>
      <w:pPr>
        <w:tabs>
          <w:tab w:val="num" w:pos="1260"/>
        </w:tabs>
        <w:ind w:left="1260" w:firstLine="0"/>
      </w:pPr>
      <w:rPr>
        <w:rFonts w:ascii="Symbol" w:hAnsi="Symbol" w:hint="default"/>
      </w:rPr>
    </w:lvl>
    <w:lvl w:ilvl="3" w:tplc="CDBC4DE4" w:tentative="1">
      <w:start w:val="1"/>
      <w:numFmt w:val="bullet"/>
      <w:lvlText w:val=""/>
      <w:lvlJc w:val="left"/>
      <w:pPr>
        <w:tabs>
          <w:tab w:val="num" w:pos="1680"/>
        </w:tabs>
        <w:ind w:left="1680" w:firstLine="0"/>
      </w:pPr>
      <w:rPr>
        <w:rFonts w:ascii="Symbol" w:hAnsi="Symbol" w:hint="default"/>
      </w:rPr>
    </w:lvl>
    <w:lvl w:ilvl="4" w:tplc="B6742EB0" w:tentative="1">
      <w:start w:val="1"/>
      <w:numFmt w:val="bullet"/>
      <w:lvlText w:val=""/>
      <w:lvlJc w:val="left"/>
      <w:pPr>
        <w:tabs>
          <w:tab w:val="num" w:pos="2100"/>
        </w:tabs>
        <w:ind w:left="2100" w:firstLine="0"/>
      </w:pPr>
      <w:rPr>
        <w:rFonts w:ascii="Symbol" w:hAnsi="Symbol" w:hint="default"/>
      </w:rPr>
    </w:lvl>
    <w:lvl w:ilvl="5" w:tplc="9DCC3912" w:tentative="1">
      <w:start w:val="1"/>
      <w:numFmt w:val="bullet"/>
      <w:lvlText w:val=""/>
      <w:lvlJc w:val="left"/>
      <w:pPr>
        <w:tabs>
          <w:tab w:val="num" w:pos="2520"/>
        </w:tabs>
        <w:ind w:left="2520" w:firstLine="0"/>
      </w:pPr>
      <w:rPr>
        <w:rFonts w:ascii="Symbol" w:hAnsi="Symbol" w:hint="default"/>
      </w:rPr>
    </w:lvl>
    <w:lvl w:ilvl="6" w:tplc="CC78A808" w:tentative="1">
      <w:start w:val="1"/>
      <w:numFmt w:val="bullet"/>
      <w:lvlText w:val=""/>
      <w:lvlJc w:val="left"/>
      <w:pPr>
        <w:tabs>
          <w:tab w:val="num" w:pos="2940"/>
        </w:tabs>
        <w:ind w:left="2940" w:firstLine="0"/>
      </w:pPr>
      <w:rPr>
        <w:rFonts w:ascii="Symbol" w:hAnsi="Symbol" w:hint="default"/>
      </w:rPr>
    </w:lvl>
    <w:lvl w:ilvl="7" w:tplc="EAF65D3E" w:tentative="1">
      <w:start w:val="1"/>
      <w:numFmt w:val="bullet"/>
      <w:lvlText w:val=""/>
      <w:lvlJc w:val="left"/>
      <w:pPr>
        <w:tabs>
          <w:tab w:val="num" w:pos="3360"/>
        </w:tabs>
        <w:ind w:left="3360" w:firstLine="0"/>
      </w:pPr>
      <w:rPr>
        <w:rFonts w:ascii="Symbol" w:hAnsi="Symbol" w:hint="default"/>
      </w:rPr>
    </w:lvl>
    <w:lvl w:ilvl="8" w:tplc="769A9218" w:tentative="1">
      <w:start w:val="1"/>
      <w:numFmt w:val="bullet"/>
      <w:lvlText w:val=""/>
      <w:lvlJc w:val="left"/>
      <w:pPr>
        <w:tabs>
          <w:tab w:val="num" w:pos="3780"/>
        </w:tabs>
        <w:ind w:left="3780" w:firstLine="0"/>
      </w:pPr>
      <w:rPr>
        <w:rFonts w:ascii="Symbol" w:hAnsi="Symbol" w:hint="default"/>
      </w:rPr>
    </w:lvl>
  </w:abstractNum>
  <w:abstractNum w:abstractNumId="14">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5">
    <w:nsid w:val="44C50F90"/>
    <w:multiLevelType w:val="multilevel"/>
    <w:tmpl w:val="49384440"/>
    <w:lvl w:ilvl="0">
      <w:start w:val="1"/>
      <w:numFmt w:val="lowerLetter"/>
      <w:pStyle w:val="afb"/>
      <w:lvlText w:val="%1)"/>
      <w:lvlJc w:val="left"/>
      <w:pPr>
        <w:tabs>
          <w:tab w:val="num" w:pos="851"/>
        </w:tabs>
        <w:ind w:left="851" w:hanging="426"/>
      </w:pPr>
      <w:rPr>
        <w:rFonts w:ascii="宋体" w:eastAsia="宋体" w:hAnsi="Times New Roman" w:hint="eastAsia"/>
        <w:sz w:val="21"/>
      </w:rPr>
    </w:lvl>
    <w:lvl w:ilvl="1">
      <w:start w:val="1"/>
      <w:numFmt w:val="decimal"/>
      <w:pStyle w:val="afc"/>
      <w:lvlText w:val="%2)"/>
      <w:lvlJc w:val="left"/>
      <w:pPr>
        <w:tabs>
          <w:tab w:val="num"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
    <w:nsid w:val="48802D1C"/>
    <w:multiLevelType w:val="multilevel"/>
    <w:tmpl w:val="A762E208"/>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8">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9">
    <w:nsid w:val="4B733A5F"/>
    <w:multiLevelType w:val="multilevel"/>
    <w:tmpl w:val="D44879C8"/>
    <w:lvl w:ilvl="0">
      <w:start w:val="1"/>
      <w:numFmt w:val="decimal"/>
      <w:lvlRestart w:val="0"/>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0">
    <w:nsid w:val="4E5D0534"/>
    <w:multiLevelType w:val="multilevel"/>
    <w:tmpl w:val="44863046"/>
    <w:lvl w:ilvl="0">
      <w:start w:val="1"/>
      <w:numFmt w:val="decimal"/>
      <w:lvlRestart w:val="0"/>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1">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54632751"/>
    <w:multiLevelType w:val="multilevel"/>
    <w:tmpl w:val="8E9217A8"/>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3">
    <w:nsid w:val="557C2AF5"/>
    <w:multiLevelType w:val="multilevel"/>
    <w:tmpl w:val="A9F832E0"/>
    <w:lvl w:ilvl="0">
      <w:start w:val="1"/>
      <w:numFmt w:val="decimal"/>
      <w:lvlRestart w:val="0"/>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4">
    <w:nsid w:val="5603797C"/>
    <w:multiLevelType w:val="multilevel"/>
    <w:tmpl w:val="E9BA3494"/>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nsid w:val="564D2089"/>
    <w:multiLevelType w:val="hybridMultilevel"/>
    <w:tmpl w:val="048016DE"/>
    <w:lvl w:ilvl="0" w:tplc="9878D09C">
      <w:start w:val="1"/>
      <w:numFmt w:val="none"/>
      <w:lvlRestart w:val="0"/>
      <w:pStyle w:val="aff6"/>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44622F9"/>
    <w:multiLevelType w:val="multilevel"/>
    <w:tmpl w:val="F5E62372"/>
    <w:lvl w:ilvl="0">
      <w:start w:val="1"/>
      <w:numFmt w:val="upperRoman"/>
      <w:pStyle w:val="aff7"/>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7">
    <w:nsid w:val="646260FA"/>
    <w:multiLevelType w:val="multilevel"/>
    <w:tmpl w:val="31B2E04E"/>
    <w:lvl w:ilvl="0">
      <w:start w:val="1"/>
      <w:numFmt w:val="decimal"/>
      <w:lvlRestart w:val="0"/>
      <w:pStyle w:val="aff8"/>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8">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9">
    <w:nsid w:val="657D3FBC"/>
    <w:multiLevelType w:val="multilevel"/>
    <w:tmpl w:val="D78CB1D2"/>
    <w:lvl w:ilvl="0">
      <w:start w:val="1"/>
      <w:numFmt w:val="upperLetter"/>
      <w:lvlRestart w:val="0"/>
      <w:pStyle w:val="aff9"/>
      <w:suff w:val="nothing"/>
      <w:lvlText w:val="附录%1"/>
      <w:lvlJc w:val="left"/>
      <w:pPr>
        <w:ind w:left="0" w:firstLine="0"/>
      </w:pPr>
      <w:rPr>
        <w:rFonts w:hint="eastAsia"/>
        <w:spacing w:val="100"/>
      </w:rPr>
    </w:lvl>
    <w:lvl w:ilvl="1">
      <w:start w:val="1"/>
      <w:numFmt w:val="decimal"/>
      <w:pStyle w:val="affa"/>
      <w:suff w:val="nothing"/>
      <w:lvlText w:val="%1.%2　"/>
      <w:lvlJc w:val="left"/>
      <w:pPr>
        <w:ind w:left="0" w:firstLine="0"/>
      </w:pPr>
      <w:rPr>
        <w:rFonts w:ascii="黑体" w:eastAsia="黑体" w:hint="eastAsia"/>
        <w:b w:val="0"/>
        <w:i w:val="0"/>
        <w:sz w:val="21"/>
      </w:rPr>
    </w:lvl>
    <w:lvl w:ilvl="2">
      <w:start w:val="1"/>
      <w:numFmt w:val="decimal"/>
      <w:pStyle w:val="affb"/>
      <w:suff w:val="nothing"/>
      <w:lvlText w:val="%1.%2.%3　"/>
      <w:lvlJc w:val="left"/>
      <w:pPr>
        <w:ind w:left="0" w:firstLine="0"/>
      </w:pPr>
      <w:rPr>
        <w:rFonts w:ascii="黑体" w:eastAsia="黑体" w:hint="eastAsia"/>
        <w:b w:val="0"/>
        <w:i w:val="0"/>
        <w:sz w:val="21"/>
      </w:rPr>
    </w:lvl>
    <w:lvl w:ilvl="3">
      <w:start w:val="1"/>
      <w:numFmt w:val="decimal"/>
      <w:pStyle w:val="affc"/>
      <w:suff w:val="nothing"/>
      <w:lvlText w:val="%1.%2.%3.%4　"/>
      <w:lvlJc w:val="left"/>
      <w:pPr>
        <w:ind w:left="0" w:firstLine="0"/>
      </w:pPr>
      <w:rPr>
        <w:rFonts w:ascii="黑体" w:eastAsia="黑体" w:hint="eastAsia"/>
        <w:b w:val="0"/>
        <w:i w:val="0"/>
        <w:sz w:val="21"/>
      </w:rPr>
    </w:lvl>
    <w:lvl w:ilvl="4">
      <w:start w:val="1"/>
      <w:numFmt w:val="decimal"/>
      <w:pStyle w:val="affd"/>
      <w:suff w:val="nothing"/>
      <w:lvlText w:val="%1.%2.%3.%4.%5　"/>
      <w:lvlJc w:val="left"/>
      <w:pPr>
        <w:ind w:left="0" w:firstLine="0"/>
      </w:pPr>
      <w:rPr>
        <w:rFonts w:ascii="黑体" w:eastAsia="黑体" w:hint="eastAsia"/>
        <w:b w:val="0"/>
        <w:i w:val="0"/>
        <w:sz w:val="21"/>
      </w:rPr>
    </w:lvl>
    <w:lvl w:ilvl="5">
      <w:start w:val="1"/>
      <w:numFmt w:val="decimal"/>
      <w:pStyle w:val="affe"/>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1">
    <w:nsid w:val="6CA41985"/>
    <w:multiLevelType w:val="hybridMultilevel"/>
    <w:tmpl w:val="2B6C5B98"/>
    <w:lvl w:ilvl="0" w:tplc="621C3562">
      <w:start w:val="1"/>
      <w:numFmt w:val="decimal"/>
      <w:pStyle w:val="afff"/>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nsid w:val="6CE42AC1"/>
    <w:multiLevelType w:val="hybridMultilevel"/>
    <w:tmpl w:val="77E86B10"/>
    <w:lvl w:ilvl="0" w:tplc="C0B8CA6E">
      <w:start w:val="1"/>
      <w:numFmt w:val="lowerLetter"/>
      <w:pStyle w:val="afff0"/>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6CEA2025"/>
    <w:multiLevelType w:val="multilevel"/>
    <w:tmpl w:val="81169576"/>
    <w:lvl w:ilvl="0">
      <w:start w:val="1"/>
      <w:numFmt w:val="none"/>
      <w:pStyle w:val="afff1"/>
      <w:suff w:val="nothing"/>
      <w:lvlText w:val="%1"/>
      <w:lvlJc w:val="left"/>
      <w:pPr>
        <w:ind w:left="0" w:firstLine="0"/>
      </w:pPr>
      <w:rPr>
        <w:rFonts w:hint="eastAsia"/>
      </w:rPr>
    </w:lvl>
    <w:lvl w:ilvl="1">
      <w:start w:val="1"/>
      <w:numFmt w:val="decimal"/>
      <w:pStyle w:val="afff2"/>
      <w:suff w:val="nothing"/>
      <w:lvlText w:val="%1%2　"/>
      <w:lvlJc w:val="left"/>
      <w:pPr>
        <w:ind w:left="0" w:firstLine="0"/>
      </w:pPr>
      <w:rPr>
        <w:rFonts w:ascii="黑体" w:eastAsia="黑体" w:hint="eastAsia"/>
        <w:b w:val="0"/>
        <w:i w:val="0"/>
        <w:sz w:val="21"/>
      </w:rPr>
    </w:lvl>
    <w:lvl w:ilvl="2">
      <w:start w:val="1"/>
      <w:numFmt w:val="decimal"/>
      <w:pStyle w:val="afff3"/>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4"/>
      <w:suff w:val="nothing"/>
      <w:lvlText w:val="%1%2.%3.%4　"/>
      <w:lvlJc w:val="left"/>
      <w:pPr>
        <w:ind w:left="0" w:firstLine="0"/>
      </w:pPr>
      <w:rPr>
        <w:rFonts w:ascii="黑体" w:eastAsia="黑体" w:hint="eastAsia"/>
        <w:b w:val="0"/>
        <w:i w:val="0"/>
        <w:sz w:val="21"/>
      </w:rPr>
    </w:lvl>
    <w:lvl w:ilvl="4">
      <w:start w:val="1"/>
      <w:numFmt w:val="decimal"/>
      <w:pStyle w:val="afff5"/>
      <w:suff w:val="nothing"/>
      <w:lvlText w:val="%1%2.%3.%4.%5　"/>
      <w:lvlJc w:val="left"/>
      <w:pPr>
        <w:ind w:left="0" w:firstLine="0"/>
      </w:pPr>
      <w:rPr>
        <w:rFonts w:ascii="黑体" w:eastAsia="黑体" w:hint="eastAsia"/>
        <w:b w:val="0"/>
        <w:i w:val="0"/>
        <w:sz w:val="21"/>
      </w:rPr>
    </w:lvl>
    <w:lvl w:ilvl="5">
      <w:start w:val="1"/>
      <w:numFmt w:val="decimal"/>
      <w:pStyle w:val="afff6"/>
      <w:suff w:val="nothing"/>
      <w:lvlText w:val="%1%2.%3.%4.%5.%6　"/>
      <w:lvlJc w:val="left"/>
      <w:pPr>
        <w:ind w:left="0" w:firstLine="0"/>
      </w:pPr>
      <w:rPr>
        <w:rFonts w:ascii="黑体" w:eastAsia="黑体" w:hint="eastAsia"/>
        <w:b w:val="0"/>
        <w:i w:val="0"/>
        <w:sz w:val="21"/>
      </w:rPr>
    </w:lvl>
    <w:lvl w:ilvl="6">
      <w:start w:val="1"/>
      <w:numFmt w:val="decimal"/>
      <w:pStyle w:val="afff7"/>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4">
    <w:nsid w:val="6DBF04F4"/>
    <w:multiLevelType w:val="multilevel"/>
    <w:tmpl w:val="F3A22F6C"/>
    <w:lvl w:ilvl="0">
      <w:start w:val="1"/>
      <w:numFmt w:val="none"/>
      <w:pStyle w:val="afff8"/>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5">
    <w:nsid w:val="6DF35F19"/>
    <w:multiLevelType w:val="multilevel"/>
    <w:tmpl w:val="31ACFC82"/>
    <w:lvl w:ilvl="0">
      <w:start w:val="1"/>
      <w:numFmt w:val="decimal"/>
      <w:lvlRestart w:val="0"/>
      <w:pStyle w:val="afff9"/>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6">
    <w:nsid w:val="76933334"/>
    <w:multiLevelType w:val="hybridMultilevel"/>
    <w:tmpl w:val="92A665E8"/>
    <w:lvl w:ilvl="0" w:tplc="11600844">
      <w:start w:val="1"/>
      <w:numFmt w:val="none"/>
      <w:lvlRestart w:val="0"/>
      <w:pStyle w:val="afffa"/>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3"/>
  </w:num>
  <w:num w:numId="3">
    <w:abstractNumId w:val="5"/>
  </w:num>
  <w:num w:numId="4">
    <w:abstractNumId w:val="8"/>
  </w:num>
  <w:num w:numId="5">
    <w:abstractNumId w:val="29"/>
  </w:num>
  <w:num w:numId="6">
    <w:abstractNumId w:val="9"/>
  </w:num>
  <w:num w:numId="7">
    <w:abstractNumId w:val="22"/>
  </w:num>
  <w:num w:numId="8">
    <w:abstractNumId w:val="7"/>
  </w:num>
  <w:num w:numId="9">
    <w:abstractNumId w:val="25"/>
  </w:num>
  <w:num w:numId="10">
    <w:abstractNumId w:val="27"/>
  </w:num>
  <w:num w:numId="11">
    <w:abstractNumId w:val="23"/>
  </w:num>
  <w:num w:numId="12">
    <w:abstractNumId w:val="35"/>
  </w:num>
  <w:num w:numId="13">
    <w:abstractNumId w:val="20"/>
  </w:num>
  <w:num w:numId="14">
    <w:abstractNumId w:val="36"/>
  </w:num>
  <w:num w:numId="15">
    <w:abstractNumId w:val="1"/>
  </w:num>
  <w:num w:numId="16">
    <w:abstractNumId w:val="26"/>
  </w:num>
  <w:num w:numId="17">
    <w:abstractNumId w:val="6"/>
  </w:num>
  <w:num w:numId="18">
    <w:abstractNumId w:val="16"/>
  </w:num>
  <w:num w:numId="19">
    <w:abstractNumId w:val="21"/>
  </w:num>
  <w:num w:numId="20">
    <w:abstractNumId w:val="31"/>
  </w:num>
  <w:num w:numId="21">
    <w:abstractNumId w:val="32"/>
  </w:num>
  <w:num w:numId="22">
    <w:abstractNumId w:val="12"/>
  </w:num>
  <w:num w:numId="23">
    <w:abstractNumId w:val="15"/>
  </w:num>
  <w:num w:numId="24">
    <w:abstractNumId w:val="34"/>
  </w:num>
  <w:num w:numId="25">
    <w:abstractNumId w:val="2"/>
  </w:num>
  <w:num w:numId="26">
    <w:abstractNumId w:val="4"/>
  </w:num>
  <w:num w:numId="27">
    <w:abstractNumId w:val="19"/>
  </w:num>
  <w:num w:numId="28">
    <w:abstractNumId w:val="17"/>
  </w:num>
  <w:num w:numId="29">
    <w:abstractNumId w:val="30"/>
  </w:num>
  <w:num w:numId="30">
    <w:abstractNumId w:val="11"/>
  </w:num>
  <w:num w:numId="31">
    <w:abstractNumId w:val="28"/>
  </w:num>
  <w:num w:numId="32">
    <w:abstractNumId w:val="24"/>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3"/>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18"/>
  </w:num>
  <w:num w:numId="41">
    <w:abstractNumId w:val="13"/>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1KKe45ThanPaBb7tHUIldJJI9890dJqUpGBaGS6GQvXxoMI5Cv4CGAeQhiLE9FwvBd4Pd3hMZBcmp7ru56nJjA==" w:salt="7Z/e0kWQi13LeOrd1a6Ph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79B"/>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2B3"/>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67B"/>
    <w:rsid w:val="00247F52"/>
    <w:rsid w:val="00250B25"/>
    <w:rsid w:val="00250BBE"/>
    <w:rsid w:val="002515C2"/>
    <w:rsid w:val="0025194F"/>
    <w:rsid w:val="0026148A"/>
    <w:rsid w:val="00262696"/>
    <w:rsid w:val="00263D25"/>
    <w:rsid w:val="002643C3"/>
    <w:rsid w:val="00264A0C"/>
    <w:rsid w:val="002662D6"/>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2E6"/>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A40"/>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11F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57A5"/>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02FE"/>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9779B"/>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0B65"/>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16064"/>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AC108D4-A024-499B-A445-269BAE7C7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b">
    <w:name w:val="Normal"/>
    <w:qFormat/>
    <w:rsid w:val="0023482A"/>
    <w:pPr>
      <w:widowControl w:val="0"/>
      <w:adjustRightInd w:val="0"/>
      <w:spacing w:line="400" w:lineRule="exact"/>
      <w:jc w:val="both"/>
    </w:pPr>
    <w:rPr>
      <w:kern w:val="2"/>
      <w:sz w:val="21"/>
      <w:szCs w:val="21"/>
    </w:rPr>
  </w:style>
  <w:style w:type="paragraph" w:styleId="1">
    <w:name w:val="heading 1"/>
    <w:basedOn w:val="afffb"/>
    <w:next w:val="afffb"/>
    <w:link w:val="1Char"/>
    <w:qFormat/>
    <w:rsid w:val="00D4734F"/>
    <w:pPr>
      <w:keepNext/>
      <w:keepLines/>
      <w:spacing w:before="340" w:after="330" w:line="578" w:lineRule="auto"/>
      <w:outlineLvl w:val="0"/>
    </w:pPr>
    <w:rPr>
      <w:b/>
      <w:bCs/>
      <w:kern w:val="44"/>
      <w:sz w:val="44"/>
      <w:szCs w:val="44"/>
    </w:rPr>
  </w:style>
  <w:style w:type="paragraph" w:styleId="22">
    <w:name w:val="heading 2"/>
    <w:basedOn w:val="afffb"/>
    <w:next w:val="afffb"/>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b"/>
    <w:next w:val="afffb"/>
    <w:link w:val="3Char"/>
    <w:qFormat/>
    <w:rsid w:val="00D4734F"/>
    <w:pPr>
      <w:keepNext/>
      <w:keepLines/>
      <w:spacing w:before="260" w:after="260" w:line="416" w:lineRule="auto"/>
      <w:outlineLvl w:val="2"/>
    </w:pPr>
    <w:rPr>
      <w:b/>
      <w:bCs/>
      <w:sz w:val="32"/>
      <w:szCs w:val="32"/>
    </w:rPr>
  </w:style>
  <w:style w:type="paragraph" w:styleId="4">
    <w:name w:val="heading 4"/>
    <w:basedOn w:val="afffb"/>
    <w:next w:val="afffb"/>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b"/>
    <w:next w:val="afffb"/>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b"/>
    <w:next w:val="afffb"/>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b"/>
    <w:next w:val="afffb"/>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b"/>
    <w:next w:val="afffb"/>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b"/>
    <w:next w:val="afffb"/>
    <w:link w:val="9Char"/>
    <w:qFormat/>
    <w:rsid w:val="00D4734F"/>
    <w:pPr>
      <w:keepNext/>
      <w:keepLines/>
      <w:adjustRightInd/>
      <w:spacing w:before="240" w:after="64" w:line="320" w:lineRule="auto"/>
      <w:outlineLvl w:val="8"/>
    </w:pPr>
    <w:rPr>
      <w:rFonts w:ascii="Arial" w:eastAsia="黑体" w:hAnsi="Arial"/>
    </w:rPr>
  </w:style>
  <w:style w:type="character" w:default="1" w:styleId="afffc">
    <w:name w:val="Default Paragraph Font"/>
    <w:uiPriority w:val="1"/>
    <w:semiHidden/>
    <w:unhideWhenUsed/>
  </w:style>
  <w:style w:type="table" w:default="1" w:styleId="afffd">
    <w:name w:val="Normal Table"/>
    <w:uiPriority w:val="99"/>
    <w:semiHidden/>
    <w:unhideWhenUsed/>
    <w:tblPr>
      <w:tblInd w:w="0" w:type="dxa"/>
      <w:tblCellMar>
        <w:top w:w="0" w:type="dxa"/>
        <w:left w:w="108" w:type="dxa"/>
        <w:bottom w:w="0" w:type="dxa"/>
        <w:right w:w="108" w:type="dxa"/>
      </w:tblCellMar>
    </w:tblPr>
  </w:style>
  <w:style w:type="numbering" w:default="1" w:styleId="afffe">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f">
    <w:name w:val="header"/>
    <w:basedOn w:val="afffb"/>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f"/>
    <w:uiPriority w:val="99"/>
    <w:rsid w:val="00D86DB7"/>
    <w:rPr>
      <w:rFonts w:ascii="Times New Roman" w:eastAsia="宋体" w:hAnsi="Times New Roman" w:cs="Times New Roman"/>
      <w:sz w:val="18"/>
      <w:szCs w:val="18"/>
    </w:rPr>
  </w:style>
  <w:style w:type="paragraph" w:styleId="affff0">
    <w:name w:val="footer"/>
    <w:basedOn w:val="afffb"/>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f0"/>
    <w:uiPriority w:val="99"/>
    <w:rsid w:val="00D86DB7"/>
    <w:rPr>
      <w:rFonts w:ascii="宋体" w:eastAsia="宋体" w:hAnsi="Times New Roman" w:cs="Times New Roman"/>
      <w:sz w:val="18"/>
      <w:szCs w:val="18"/>
    </w:rPr>
  </w:style>
  <w:style w:type="paragraph" w:styleId="affff1">
    <w:name w:val="Balloon Text"/>
    <w:basedOn w:val="afffb"/>
    <w:link w:val="Char1"/>
    <w:uiPriority w:val="99"/>
    <w:semiHidden/>
    <w:unhideWhenUsed/>
    <w:rsid w:val="00153C7E"/>
    <w:rPr>
      <w:sz w:val="18"/>
      <w:szCs w:val="18"/>
    </w:rPr>
  </w:style>
  <w:style w:type="character" w:customStyle="1" w:styleId="Char1">
    <w:name w:val="批注框文本 Char"/>
    <w:link w:val="affff1"/>
    <w:uiPriority w:val="99"/>
    <w:semiHidden/>
    <w:rsid w:val="00153C7E"/>
    <w:rPr>
      <w:sz w:val="18"/>
      <w:szCs w:val="18"/>
    </w:rPr>
  </w:style>
  <w:style w:type="paragraph" w:styleId="affff2">
    <w:name w:val="Quote"/>
    <w:basedOn w:val="afffb"/>
    <w:next w:val="afffb"/>
    <w:link w:val="Char2"/>
    <w:uiPriority w:val="29"/>
    <w:qFormat/>
    <w:rsid w:val="00D4734F"/>
    <w:rPr>
      <w:i/>
      <w:iCs/>
      <w:color w:val="000000"/>
    </w:rPr>
  </w:style>
  <w:style w:type="character" w:customStyle="1" w:styleId="Char2">
    <w:name w:val="引用 Char"/>
    <w:link w:val="affff2"/>
    <w:uiPriority w:val="29"/>
    <w:rsid w:val="00D4734F"/>
    <w:rPr>
      <w:i/>
      <w:iCs/>
      <w:color w:val="000000"/>
    </w:rPr>
  </w:style>
  <w:style w:type="character" w:styleId="affff3">
    <w:name w:val="Strong"/>
    <w:uiPriority w:val="22"/>
    <w:qFormat/>
    <w:rsid w:val="00D4734F"/>
    <w:rPr>
      <w:b/>
      <w:bCs/>
    </w:rPr>
  </w:style>
  <w:style w:type="character" w:styleId="affff4">
    <w:name w:val="Emphasis"/>
    <w:uiPriority w:val="20"/>
    <w:qFormat/>
    <w:rsid w:val="00D4734F"/>
    <w:rPr>
      <w:i/>
      <w:iCs/>
    </w:rPr>
  </w:style>
  <w:style w:type="paragraph" w:styleId="affff5">
    <w:name w:val="Title"/>
    <w:basedOn w:val="afffb"/>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5"/>
    <w:rsid w:val="00D4734F"/>
    <w:rPr>
      <w:rFonts w:ascii="Arial" w:eastAsia="宋体" w:hAnsi="Arial" w:cs="Arial"/>
      <w:b/>
      <w:bCs/>
      <w:sz w:val="32"/>
      <w:szCs w:val="32"/>
    </w:rPr>
  </w:style>
  <w:style w:type="paragraph" w:customStyle="1" w:styleId="affff6">
    <w:name w:val="标准标志"/>
    <w:next w:val="afffb"/>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7">
    <w:name w:val="标准称谓"/>
    <w:next w:val="afffb"/>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8">
    <w:name w:val="标准文件_页脚偶数页"/>
    <w:rsid w:val="00562308"/>
    <w:pPr>
      <w:ind w:left="198"/>
    </w:pPr>
    <w:rPr>
      <w:rFonts w:ascii="宋体" w:hAnsi="Times New Roman"/>
      <w:sz w:val="18"/>
    </w:rPr>
  </w:style>
  <w:style w:type="paragraph" w:customStyle="1" w:styleId="affff9">
    <w:name w:val="标准文件_页脚奇数页"/>
    <w:rsid w:val="00C94DF2"/>
    <w:pPr>
      <w:ind w:right="227"/>
      <w:jc w:val="right"/>
    </w:pPr>
    <w:rPr>
      <w:rFonts w:ascii="宋体" w:hAnsi="Times New Roman"/>
      <w:sz w:val="18"/>
    </w:rPr>
  </w:style>
  <w:style w:type="paragraph" w:customStyle="1" w:styleId="affffa">
    <w:name w:val="标准书眉一"/>
    <w:rsid w:val="00D4734F"/>
    <w:pPr>
      <w:jc w:val="both"/>
    </w:pPr>
    <w:rPr>
      <w:rFonts w:ascii="Times New Roman" w:hAnsi="Times New Roman"/>
    </w:rPr>
  </w:style>
  <w:style w:type="paragraph" w:customStyle="1" w:styleId="ICS">
    <w:name w:val="标准文件_ICS"/>
    <w:basedOn w:val="afffb"/>
    <w:rsid w:val="00D4734F"/>
    <w:pPr>
      <w:spacing w:line="0" w:lineRule="atLeast"/>
    </w:pPr>
    <w:rPr>
      <w:rFonts w:ascii="黑体" w:eastAsia="黑体" w:hAnsi="宋体"/>
    </w:rPr>
  </w:style>
  <w:style w:type="paragraph" w:customStyle="1" w:styleId="affffb">
    <w:name w:val="标准文件_标准正文"/>
    <w:basedOn w:val="afffb"/>
    <w:next w:val="affffc"/>
    <w:rsid w:val="00071CC0"/>
    <w:pPr>
      <w:snapToGrid w:val="0"/>
      <w:ind w:firstLineChars="200" w:firstLine="200"/>
    </w:pPr>
    <w:rPr>
      <w:kern w:val="0"/>
    </w:rPr>
  </w:style>
  <w:style w:type="paragraph" w:customStyle="1" w:styleId="affffd">
    <w:name w:val="标准文件_版本"/>
    <w:basedOn w:val="affffb"/>
    <w:rsid w:val="00D4734F"/>
    <w:pPr>
      <w:adjustRightInd/>
      <w:snapToGrid/>
      <w:ind w:firstLineChars="0" w:firstLine="0"/>
    </w:pPr>
    <w:rPr>
      <w:rFonts w:ascii="宋体" w:hAnsi="宋体"/>
      <w:kern w:val="2"/>
    </w:rPr>
  </w:style>
  <w:style w:type="paragraph" w:customStyle="1" w:styleId="affffe">
    <w:name w:val="标准文件_标准部门"/>
    <w:basedOn w:val="afffb"/>
    <w:rsid w:val="00D4734F"/>
    <w:pPr>
      <w:jc w:val="center"/>
    </w:pPr>
    <w:rPr>
      <w:rFonts w:ascii="黑体" w:eastAsia="黑体"/>
      <w:kern w:val="0"/>
      <w:sz w:val="44"/>
    </w:rPr>
  </w:style>
  <w:style w:type="paragraph" w:customStyle="1" w:styleId="afffff">
    <w:name w:val="标准文件_标准代替"/>
    <w:basedOn w:val="afffb"/>
    <w:next w:val="afffb"/>
    <w:rsid w:val="00D4734F"/>
    <w:pPr>
      <w:spacing w:line="310" w:lineRule="exact"/>
      <w:jc w:val="right"/>
    </w:pPr>
    <w:rPr>
      <w:rFonts w:ascii="宋体" w:hAnsi="宋体"/>
      <w:kern w:val="0"/>
    </w:rPr>
  </w:style>
  <w:style w:type="paragraph" w:customStyle="1" w:styleId="afffff0">
    <w:name w:val="标准文件_标准名称标题"/>
    <w:basedOn w:val="afffb"/>
    <w:next w:val="afffb"/>
    <w:rsid w:val="00D4734F"/>
    <w:pPr>
      <w:widowControl/>
      <w:shd w:val="clear" w:color="FFFFFF" w:fill="FFFFFF"/>
      <w:adjustRightInd/>
      <w:spacing w:before="640" w:after="100"/>
      <w:jc w:val="center"/>
    </w:pPr>
    <w:rPr>
      <w:rFonts w:ascii="黑体" w:eastAsia="黑体"/>
      <w:kern w:val="0"/>
      <w:sz w:val="32"/>
    </w:rPr>
  </w:style>
  <w:style w:type="paragraph" w:customStyle="1" w:styleId="afffff1">
    <w:name w:val="标准文件_页眉奇数页"/>
    <w:next w:val="afffb"/>
    <w:rsid w:val="00D4734F"/>
    <w:pPr>
      <w:tabs>
        <w:tab w:val="center" w:pos="4154"/>
        <w:tab w:val="right" w:pos="8306"/>
      </w:tabs>
      <w:spacing w:after="120"/>
      <w:jc w:val="right"/>
    </w:pPr>
    <w:rPr>
      <w:rFonts w:ascii="黑体" w:eastAsia="黑体" w:hAnsi="宋体"/>
      <w:noProof/>
      <w:sz w:val="21"/>
    </w:rPr>
  </w:style>
  <w:style w:type="paragraph" w:customStyle="1" w:styleId="afffff2">
    <w:name w:val="标准文件_页眉偶数页"/>
    <w:basedOn w:val="afffff1"/>
    <w:next w:val="afffb"/>
    <w:rsid w:val="00D4734F"/>
    <w:pPr>
      <w:jc w:val="left"/>
    </w:pPr>
  </w:style>
  <w:style w:type="paragraph" w:customStyle="1" w:styleId="afffff3">
    <w:name w:val="标准文件_参考文献标题"/>
    <w:basedOn w:val="afffb"/>
    <w:next w:val="afffb"/>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c">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f4">
    <w:name w:val="标准文件_二级条标题"/>
    <w:next w:val="affffc"/>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4">
    <w:name w:val="标准文件_发布"/>
    <w:rsid w:val="00D4734F"/>
    <w:rPr>
      <w:rFonts w:ascii="黑体" w:eastAsia="黑体"/>
      <w:spacing w:val="0"/>
      <w:w w:val="100"/>
      <w:position w:val="3"/>
      <w:sz w:val="28"/>
    </w:rPr>
  </w:style>
  <w:style w:type="paragraph" w:customStyle="1" w:styleId="ad">
    <w:name w:val="标准文件_方框数字列项"/>
    <w:basedOn w:val="affffc"/>
    <w:rsid w:val="00E90391"/>
    <w:pPr>
      <w:numPr>
        <w:numId w:val="3"/>
      </w:numPr>
      <w:ind w:firstLineChars="0" w:firstLine="0"/>
    </w:pPr>
  </w:style>
  <w:style w:type="paragraph" w:customStyle="1" w:styleId="afffff5">
    <w:name w:val="标准文件_封面标准编号"/>
    <w:basedOn w:val="afffb"/>
    <w:next w:val="afffff"/>
    <w:rsid w:val="00D4734F"/>
    <w:pPr>
      <w:spacing w:line="310" w:lineRule="exact"/>
      <w:jc w:val="right"/>
    </w:pPr>
    <w:rPr>
      <w:rFonts w:ascii="黑体" w:eastAsia="黑体"/>
      <w:kern w:val="0"/>
      <w:sz w:val="28"/>
    </w:rPr>
  </w:style>
  <w:style w:type="paragraph" w:customStyle="1" w:styleId="afffff6">
    <w:name w:val="标准文件_封面标准分类号"/>
    <w:basedOn w:val="afffb"/>
    <w:rsid w:val="00D4734F"/>
    <w:rPr>
      <w:rFonts w:ascii="黑体" w:eastAsia="黑体"/>
      <w:b/>
      <w:kern w:val="0"/>
      <w:sz w:val="28"/>
    </w:rPr>
  </w:style>
  <w:style w:type="paragraph" w:customStyle="1" w:styleId="afffff7">
    <w:name w:val="标准文件_封面标准名称"/>
    <w:basedOn w:val="afffb"/>
    <w:rsid w:val="00D4734F"/>
    <w:pPr>
      <w:spacing w:line="240" w:lineRule="auto"/>
      <w:jc w:val="center"/>
    </w:pPr>
    <w:rPr>
      <w:rFonts w:ascii="黑体" w:eastAsia="黑体"/>
      <w:kern w:val="0"/>
      <w:sz w:val="52"/>
    </w:rPr>
  </w:style>
  <w:style w:type="paragraph" w:customStyle="1" w:styleId="afffff8">
    <w:name w:val="标准文件_封面标准英文名称"/>
    <w:basedOn w:val="afffb"/>
    <w:rsid w:val="00D4734F"/>
    <w:pPr>
      <w:spacing w:line="240" w:lineRule="auto"/>
      <w:jc w:val="center"/>
    </w:pPr>
    <w:rPr>
      <w:rFonts w:ascii="黑体" w:eastAsia="黑体"/>
      <w:b/>
      <w:sz w:val="28"/>
    </w:rPr>
  </w:style>
  <w:style w:type="paragraph" w:customStyle="1" w:styleId="afffff9">
    <w:name w:val="标准文件_封面发布日期"/>
    <w:basedOn w:val="afffb"/>
    <w:rsid w:val="00D4734F"/>
    <w:pPr>
      <w:spacing w:line="310" w:lineRule="exact"/>
    </w:pPr>
    <w:rPr>
      <w:rFonts w:ascii="黑体" w:eastAsia="黑体"/>
      <w:kern w:val="0"/>
      <w:sz w:val="28"/>
    </w:rPr>
  </w:style>
  <w:style w:type="paragraph" w:customStyle="1" w:styleId="afffffa">
    <w:name w:val="标准文件_封面密级"/>
    <w:basedOn w:val="afffb"/>
    <w:rsid w:val="00D4734F"/>
    <w:rPr>
      <w:rFonts w:eastAsia="黑体"/>
      <w:sz w:val="32"/>
    </w:rPr>
  </w:style>
  <w:style w:type="paragraph" w:customStyle="1" w:styleId="afffffb">
    <w:name w:val="标准文件_封面实施日期"/>
    <w:basedOn w:val="afffb"/>
    <w:rsid w:val="00D4734F"/>
    <w:pPr>
      <w:spacing w:line="310" w:lineRule="exact"/>
      <w:jc w:val="right"/>
    </w:pPr>
    <w:rPr>
      <w:rFonts w:ascii="黑体" w:eastAsia="黑体"/>
      <w:sz w:val="28"/>
    </w:rPr>
  </w:style>
  <w:style w:type="paragraph" w:customStyle="1" w:styleId="afffffc">
    <w:name w:val="标准文件_封面抬头"/>
    <w:basedOn w:val="affffc"/>
    <w:rsid w:val="00D4734F"/>
    <w:pPr>
      <w:adjustRightInd w:val="0"/>
      <w:spacing w:line="800" w:lineRule="exact"/>
      <w:ind w:firstLineChars="0" w:firstLine="0"/>
      <w:jc w:val="distribute"/>
    </w:pPr>
    <w:rPr>
      <w:rFonts w:ascii="黑体" w:eastAsia="黑体"/>
      <w:b/>
      <w:sz w:val="64"/>
    </w:rPr>
  </w:style>
  <w:style w:type="paragraph" w:customStyle="1" w:styleId="aff9">
    <w:name w:val="标准文件_附录标识"/>
    <w:next w:val="affffc"/>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5">
    <w:name w:val="标准文件_附录表标题"/>
    <w:next w:val="affffc"/>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a">
    <w:name w:val="标准文件_附录一级条标题"/>
    <w:next w:val="affffc"/>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b">
    <w:name w:val="标准文件_附录二级条标题"/>
    <w:basedOn w:val="affa"/>
    <w:next w:val="affffc"/>
    <w:rsid w:val="002A5977"/>
    <w:pPr>
      <w:widowControl/>
      <w:numPr>
        <w:ilvl w:val="2"/>
      </w:numPr>
      <w:wordWrap w:val="0"/>
      <w:overflowPunct w:val="0"/>
      <w:autoSpaceDE w:val="0"/>
      <w:autoSpaceDN w:val="0"/>
      <w:textAlignment w:val="baseline"/>
      <w:outlineLvl w:val="3"/>
    </w:pPr>
  </w:style>
  <w:style w:type="paragraph" w:customStyle="1" w:styleId="afffffd">
    <w:name w:val="标准文件_附录公式"/>
    <w:basedOn w:val="affffb"/>
    <w:next w:val="affffb"/>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c">
    <w:name w:val="标准文件_附录三级条标题"/>
    <w:next w:val="affffc"/>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d">
    <w:name w:val="标准文件_附录四级条标题"/>
    <w:next w:val="affffc"/>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f">
    <w:name w:val="标准文件_附录图标题"/>
    <w:next w:val="affffc"/>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e">
    <w:name w:val="标准文件_附录五级条标题"/>
    <w:next w:val="affffc"/>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e"/>
    <w:rsid w:val="00D4734F"/>
    <w:pPr>
      <w:numPr>
        <w:numId w:val="4"/>
      </w:numPr>
      <w:tabs>
        <w:tab w:val="left" w:pos="6406"/>
      </w:tabs>
      <w:spacing w:before="220" w:after="320"/>
      <w:jc w:val="center"/>
      <w:outlineLvl w:val="0"/>
    </w:pPr>
    <w:rPr>
      <w:rFonts w:ascii="黑体" w:eastAsia="黑体" w:hAnsi="Times New Roman"/>
      <w:sz w:val="21"/>
    </w:rPr>
  </w:style>
  <w:style w:type="paragraph" w:styleId="afffffe">
    <w:name w:val="Body Text"/>
    <w:basedOn w:val="afffb"/>
    <w:link w:val="Char5"/>
    <w:rsid w:val="00D4734F"/>
    <w:pPr>
      <w:spacing w:after="120"/>
    </w:pPr>
  </w:style>
  <w:style w:type="character" w:customStyle="1" w:styleId="Char5">
    <w:name w:val="正文文本 Char"/>
    <w:link w:val="afffffe"/>
    <w:rsid w:val="00D4734F"/>
    <w:rPr>
      <w:rFonts w:ascii="Times New Roman" w:eastAsia="宋体" w:hAnsi="Times New Roman" w:cs="Times New Roman"/>
      <w:szCs w:val="20"/>
    </w:rPr>
  </w:style>
  <w:style w:type="paragraph" w:customStyle="1" w:styleId="affffff">
    <w:name w:val="标准文件_附录章标题"/>
    <w:next w:val="affffc"/>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c"/>
    <w:next w:val="affffc"/>
    <w:rsid w:val="00D4734F"/>
    <w:pPr>
      <w:ind w:leftChars="200" w:left="488" w:hangingChars="290" w:hanging="289"/>
    </w:pPr>
  </w:style>
  <w:style w:type="paragraph" w:customStyle="1" w:styleId="a6">
    <w:name w:val="标准文件_前言、引言标题"/>
    <w:next w:val="afffb"/>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c"/>
    <w:rsid w:val="00C643F9"/>
    <w:pPr>
      <w:spacing w:line="460" w:lineRule="exact"/>
    </w:pPr>
  </w:style>
  <w:style w:type="paragraph" w:customStyle="1" w:styleId="affffff2">
    <w:name w:val="标准文件_目录标题"/>
    <w:basedOn w:val="afffb"/>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f2">
    <w:name w:val="标准文件_破折号列项（二级）"/>
    <w:basedOn w:val="af1"/>
    <w:rsid w:val="00CB517D"/>
    <w:pPr>
      <w:numPr>
        <w:numId w:val="7"/>
      </w:numPr>
      <w:ind w:left="0" w:firstLine="200"/>
    </w:pPr>
  </w:style>
  <w:style w:type="paragraph" w:customStyle="1" w:styleId="afff5">
    <w:name w:val="标准文件_三级条标题"/>
    <w:basedOn w:val="afff4"/>
    <w:next w:val="affffc"/>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b"/>
    <w:rsid w:val="00CB517D"/>
    <w:pPr>
      <w:adjustRightInd/>
      <w:spacing w:line="240" w:lineRule="auto"/>
      <w:ind w:firstLineChars="200" w:firstLine="200"/>
    </w:pPr>
    <w:rPr>
      <w:sz w:val="18"/>
      <w:szCs w:val="24"/>
    </w:rPr>
  </w:style>
  <w:style w:type="paragraph" w:customStyle="1" w:styleId="afff">
    <w:name w:val="标准文件_数字编号列项"/>
    <w:rsid w:val="00C13EE9"/>
    <w:pPr>
      <w:numPr>
        <w:numId w:val="20"/>
      </w:numPr>
      <w:jc w:val="both"/>
    </w:pPr>
    <w:rPr>
      <w:rFonts w:ascii="宋体" w:hAnsi="宋体"/>
      <w:sz w:val="21"/>
    </w:rPr>
  </w:style>
  <w:style w:type="paragraph" w:customStyle="1" w:styleId="afff6">
    <w:name w:val="标准文件_四级条标题"/>
    <w:next w:val="affffc"/>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b"/>
    <w:next w:val="afffb"/>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5"/>
    <w:semiHidden/>
    <w:rsid w:val="00D4734F"/>
    <w:rPr>
      <w:rFonts w:ascii="宋体" w:eastAsia="宋体" w:hAnsi="Times New Roman" w:cs="Times New Roman"/>
      <w:sz w:val="18"/>
      <w:szCs w:val="18"/>
    </w:rPr>
  </w:style>
  <w:style w:type="paragraph" w:customStyle="1" w:styleId="affffff6">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a">
    <w:name w:val="标准文件_图表脚注"/>
    <w:basedOn w:val="afffb"/>
    <w:next w:val="affffc"/>
    <w:rsid w:val="0096381A"/>
    <w:pPr>
      <w:numPr>
        <w:numId w:val="22"/>
      </w:numPr>
      <w:spacing w:line="240" w:lineRule="auto"/>
      <w:jc w:val="left"/>
    </w:pPr>
    <w:rPr>
      <w:rFonts w:ascii="宋体" w:hAnsi="宋体"/>
      <w:sz w:val="18"/>
    </w:rPr>
  </w:style>
  <w:style w:type="character" w:styleId="affffff7">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8">
    <w:name w:val="标准文件_图表脚注内容"/>
    <w:rsid w:val="00D4734F"/>
    <w:rPr>
      <w:rFonts w:ascii="宋体" w:eastAsia="宋体" w:hAnsi="宋体" w:cs="Times New Roman"/>
      <w:spacing w:val="0"/>
      <w:sz w:val="18"/>
      <w:vertAlign w:val="superscript"/>
    </w:rPr>
  </w:style>
  <w:style w:type="paragraph" w:customStyle="1" w:styleId="afff7">
    <w:name w:val="标准文件_五级条标题"/>
    <w:next w:val="affffc"/>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2">
    <w:name w:val="标准文件_章标题"/>
    <w:next w:val="affffc"/>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f3">
    <w:name w:val="标准文件_一级条标题"/>
    <w:basedOn w:val="afff2"/>
    <w:next w:val="affffc"/>
    <w:rsid w:val="0055013B"/>
    <w:pPr>
      <w:numPr>
        <w:ilvl w:val="2"/>
      </w:numPr>
      <w:spacing w:beforeLines="50" w:before="50" w:afterLines="50" w:after="50"/>
      <w:outlineLvl w:val="1"/>
    </w:pPr>
  </w:style>
  <w:style w:type="paragraph" w:customStyle="1" w:styleId="affffff9">
    <w:name w:val="标准文件_一致程度"/>
    <w:basedOn w:val="afffb"/>
    <w:rsid w:val="00D4734F"/>
    <w:pPr>
      <w:spacing w:line="440" w:lineRule="exact"/>
      <w:jc w:val="center"/>
    </w:pPr>
    <w:rPr>
      <w:sz w:val="28"/>
    </w:rPr>
  </w:style>
  <w:style w:type="paragraph" w:customStyle="1" w:styleId="affffffa">
    <w:name w:val="标准文件_引言标题"/>
    <w:next w:val="afffb"/>
    <w:rsid w:val="00D4734F"/>
    <w:pPr>
      <w:shd w:val="clear" w:color="FFFFFF" w:fill="FFFFFF"/>
      <w:spacing w:before="540" w:after="600"/>
      <w:jc w:val="center"/>
      <w:outlineLvl w:val="0"/>
    </w:pPr>
    <w:rPr>
      <w:rFonts w:ascii="黑体" w:eastAsia="黑体" w:hAnsi="Times New Roman"/>
      <w:sz w:val="32"/>
    </w:rPr>
  </w:style>
  <w:style w:type="paragraph" w:customStyle="1" w:styleId="affffffb">
    <w:name w:val="标准文件_英文图表脚注"/>
    <w:basedOn w:val="affffb"/>
    <w:rsid w:val="00D4734F"/>
    <w:pPr>
      <w:widowControl/>
      <w:adjustRightInd/>
      <w:snapToGrid/>
      <w:spacing w:line="240" w:lineRule="auto"/>
      <w:ind w:left="79" w:hangingChars="80" w:hanging="79"/>
    </w:pPr>
    <w:rPr>
      <w:rFonts w:ascii="宋体" w:hAnsi="宋体"/>
    </w:rPr>
  </w:style>
  <w:style w:type="paragraph" w:customStyle="1" w:styleId="afc">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b"/>
    <w:next w:val="affffc"/>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b"/>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8">
    <w:name w:val="标准文件_正文表标题"/>
    <w:next w:val="affffc"/>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c">
    <w:name w:val="标准文件_正文公式"/>
    <w:basedOn w:val="afffb"/>
    <w:next w:val="affffb"/>
    <w:rsid w:val="00F623AC"/>
    <w:pPr>
      <w:tabs>
        <w:tab w:val="center" w:pos="4678"/>
        <w:tab w:val="right" w:leader="middleDot" w:pos="9356"/>
      </w:tabs>
      <w:spacing w:line="240" w:lineRule="auto"/>
    </w:pPr>
    <w:rPr>
      <w:rFonts w:ascii="宋体" w:hAnsi="宋体"/>
    </w:rPr>
  </w:style>
  <w:style w:type="paragraph" w:customStyle="1" w:styleId="aff3">
    <w:name w:val="标准文件_正文图标题"/>
    <w:next w:val="affffc"/>
    <w:rsid w:val="00970CDC"/>
    <w:pPr>
      <w:numPr>
        <w:numId w:val="11"/>
      </w:numPr>
      <w:spacing w:beforeLines="50" w:before="50" w:afterLines="50" w:after="50"/>
      <w:jc w:val="center"/>
    </w:pPr>
    <w:rPr>
      <w:rFonts w:ascii="黑体" w:eastAsia="黑体" w:hAnsi="Times New Roman"/>
      <w:sz w:val="21"/>
    </w:rPr>
  </w:style>
  <w:style w:type="paragraph" w:customStyle="1" w:styleId="afff9">
    <w:name w:val="标准文件_正文英文表标题"/>
    <w:next w:val="affffc"/>
    <w:rsid w:val="00D4734F"/>
    <w:pPr>
      <w:numPr>
        <w:numId w:val="12"/>
      </w:numPr>
      <w:jc w:val="center"/>
    </w:pPr>
    <w:rPr>
      <w:rFonts w:ascii="黑体" w:eastAsia="黑体" w:hAnsi="Times New Roman"/>
      <w:sz w:val="21"/>
    </w:rPr>
  </w:style>
  <w:style w:type="paragraph" w:customStyle="1" w:styleId="aff1">
    <w:name w:val="标准文件_正文英文图标题"/>
    <w:next w:val="affffc"/>
    <w:rsid w:val="00D4734F"/>
    <w:pPr>
      <w:numPr>
        <w:numId w:val="13"/>
      </w:numPr>
      <w:jc w:val="center"/>
    </w:pPr>
    <w:rPr>
      <w:rFonts w:ascii="黑体" w:eastAsia="黑体" w:hAnsi="Times New Roman"/>
      <w:sz w:val="21"/>
    </w:rPr>
  </w:style>
  <w:style w:type="paragraph" w:customStyle="1" w:styleId="afd">
    <w:name w:val="标准文件_编号列项（三级）"/>
    <w:rsid w:val="00655D4F"/>
    <w:pPr>
      <w:numPr>
        <w:ilvl w:val="2"/>
        <w:numId w:val="23"/>
      </w:numPr>
    </w:pPr>
    <w:rPr>
      <w:rFonts w:ascii="宋体" w:hAnsi="Times New Roman"/>
      <w:sz w:val="21"/>
    </w:rPr>
  </w:style>
  <w:style w:type="character" w:styleId="affffffd">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b"/>
    <w:rsid w:val="00D4734F"/>
    <w:pPr>
      <w:numPr>
        <w:ilvl w:val="3"/>
        <w:numId w:val="15"/>
      </w:numPr>
      <w:adjustRightInd/>
      <w:spacing w:line="240" w:lineRule="auto"/>
    </w:pPr>
    <w:rPr>
      <w:rFonts w:ascii="宋体" w:hAnsi="宋体"/>
      <w:szCs w:val="24"/>
    </w:rPr>
  </w:style>
  <w:style w:type="paragraph" w:customStyle="1" w:styleId="affffffe">
    <w:name w:val="发布部门"/>
    <w:next w:val="affffc"/>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0">
    <w:name w:val="封面标准代替信息"/>
    <w:basedOn w:val="afffb"/>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2">
    <w:name w:val="封面标准文稿编辑信息"/>
    <w:rsid w:val="00D4734F"/>
    <w:pPr>
      <w:spacing w:before="180" w:line="180" w:lineRule="exact"/>
      <w:jc w:val="center"/>
    </w:pPr>
    <w:rPr>
      <w:rFonts w:ascii="宋体" w:hAnsi="Times New Roman"/>
      <w:sz w:val="21"/>
    </w:rPr>
  </w:style>
  <w:style w:type="paragraph" w:customStyle="1" w:styleId="afffffff3">
    <w:name w:val="封面标准文稿类别"/>
    <w:rsid w:val="00D4734F"/>
    <w:pPr>
      <w:spacing w:before="440" w:line="400" w:lineRule="exact"/>
      <w:jc w:val="center"/>
    </w:pPr>
    <w:rPr>
      <w:rFonts w:ascii="宋体" w:hAnsi="Times New Roman"/>
      <w:sz w:val="24"/>
    </w:rPr>
  </w:style>
  <w:style w:type="paragraph" w:customStyle="1" w:styleId="afffffff4">
    <w:name w:val="封面标准英文名称"/>
    <w:rsid w:val="00815419"/>
    <w:pPr>
      <w:widowControl w:val="0"/>
      <w:spacing w:line="360" w:lineRule="exact"/>
      <w:jc w:val="center"/>
    </w:pPr>
    <w:rPr>
      <w:rFonts w:ascii="Times New Roman" w:hAnsi="Times New Roman"/>
      <w:sz w:val="28"/>
    </w:rPr>
  </w:style>
  <w:style w:type="paragraph" w:customStyle="1" w:styleId="afffffff5">
    <w:name w:val="封面一致性程度标识"/>
    <w:rsid w:val="00D4734F"/>
    <w:pPr>
      <w:spacing w:before="440" w:line="440" w:lineRule="exact"/>
      <w:jc w:val="center"/>
    </w:pPr>
    <w:rPr>
      <w:rFonts w:ascii="Times New Roman" w:hAnsi="Times New Roman"/>
      <w:sz w:val="28"/>
    </w:rPr>
  </w:style>
  <w:style w:type="paragraph" w:customStyle="1" w:styleId="afffffff6">
    <w:name w:val="封面正文"/>
    <w:rsid w:val="00D4734F"/>
    <w:pPr>
      <w:jc w:val="both"/>
    </w:pPr>
    <w:rPr>
      <w:rFonts w:ascii="Times New Roman" w:hAnsi="Times New Roman"/>
    </w:rPr>
  </w:style>
  <w:style w:type="paragraph" w:customStyle="1" w:styleId="afffffff7">
    <w:name w:val="附录二级无标题条"/>
    <w:basedOn w:val="afffb"/>
    <w:next w:val="affffc"/>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c"/>
    <w:rsid w:val="00D4734F"/>
    <w:pPr>
      <w:outlineLvl w:val="4"/>
    </w:pPr>
  </w:style>
  <w:style w:type="paragraph" w:customStyle="1" w:styleId="afffffff9">
    <w:name w:val="附录四级无标题条"/>
    <w:basedOn w:val="afffffff8"/>
    <w:next w:val="affffc"/>
    <w:rsid w:val="00D4734F"/>
    <w:pPr>
      <w:outlineLvl w:val="5"/>
    </w:pPr>
  </w:style>
  <w:style w:type="paragraph" w:customStyle="1" w:styleId="afffffffa">
    <w:name w:val="附录图"/>
    <w:next w:val="affffc"/>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8">
    <w:name w:val="标准文件_一级项"/>
    <w:rsid w:val="00200333"/>
    <w:pPr>
      <w:numPr>
        <w:numId w:val="30"/>
      </w:numPr>
    </w:pPr>
    <w:rPr>
      <w:rFonts w:ascii="宋体" w:hAnsi="Times New Roman"/>
      <w:sz w:val="21"/>
    </w:rPr>
  </w:style>
  <w:style w:type="paragraph" w:customStyle="1" w:styleId="afffffffb">
    <w:name w:val="附录五级无标题条"/>
    <w:basedOn w:val="afffffff9"/>
    <w:next w:val="affffc"/>
    <w:rsid w:val="00D4734F"/>
    <w:pPr>
      <w:outlineLvl w:val="6"/>
    </w:pPr>
  </w:style>
  <w:style w:type="paragraph" w:customStyle="1" w:styleId="afffffffc">
    <w:name w:val="附录性质"/>
    <w:basedOn w:val="afffb"/>
    <w:rsid w:val="00D4734F"/>
    <w:pPr>
      <w:widowControl/>
      <w:adjustRightInd/>
      <w:jc w:val="center"/>
    </w:pPr>
    <w:rPr>
      <w:rFonts w:ascii="黑体" w:eastAsia="黑体"/>
    </w:rPr>
  </w:style>
  <w:style w:type="paragraph" w:customStyle="1" w:styleId="afffffffd">
    <w:name w:val="附录一级无标题条"/>
    <w:basedOn w:val="affffff"/>
    <w:next w:val="affffc"/>
    <w:rsid w:val="00D4734F"/>
    <w:pPr>
      <w:autoSpaceDN w:val="0"/>
      <w:outlineLvl w:val="2"/>
    </w:pPr>
    <w:rPr>
      <w:rFonts w:ascii="宋体" w:eastAsia="宋体" w:hAnsi="宋体"/>
    </w:rPr>
  </w:style>
  <w:style w:type="character" w:customStyle="1" w:styleId="afffffffe">
    <w:name w:val="个人答复风格"/>
    <w:rsid w:val="00D4734F"/>
    <w:rPr>
      <w:rFonts w:ascii="Arial" w:eastAsia="宋体" w:hAnsi="Arial" w:cs="Arial"/>
      <w:color w:val="auto"/>
      <w:spacing w:val="0"/>
      <w:sz w:val="20"/>
    </w:rPr>
  </w:style>
  <w:style w:type="character" w:customStyle="1" w:styleId="affffffff">
    <w:name w:val="个人撰写风格"/>
    <w:rsid w:val="00D4734F"/>
    <w:rPr>
      <w:rFonts w:ascii="Arial" w:eastAsia="宋体" w:hAnsi="Arial" w:cs="Arial"/>
      <w:color w:val="auto"/>
      <w:spacing w:val="0"/>
      <w:sz w:val="20"/>
    </w:rPr>
  </w:style>
  <w:style w:type="paragraph" w:customStyle="1" w:styleId="affffffff0">
    <w:name w:val="脚注后续"/>
    <w:rsid w:val="00D4734F"/>
    <w:pPr>
      <w:ind w:leftChars="350" w:left="350"/>
      <w:jc w:val="both"/>
    </w:pPr>
    <w:rPr>
      <w:rFonts w:ascii="宋体" w:hAnsi="Times New Roman"/>
      <w:sz w:val="18"/>
    </w:rPr>
  </w:style>
  <w:style w:type="paragraph" w:customStyle="1" w:styleId="afffa">
    <w:name w:val="列项——"/>
    <w:rsid w:val="00D4734F"/>
    <w:pPr>
      <w:widowControl w:val="0"/>
      <w:numPr>
        <w:numId w:val="14"/>
      </w:numPr>
      <w:jc w:val="both"/>
    </w:pPr>
    <w:rPr>
      <w:rFonts w:ascii="宋体" w:hAnsi="宋体"/>
      <w:sz w:val="21"/>
    </w:rPr>
  </w:style>
  <w:style w:type="paragraph" w:customStyle="1" w:styleId="affffffff1">
    <w:name w:val="列项·"/>
    <w:basedOn w:val="affffc"/>
    <w:rsid w:val="00D4734F"/>
    <w:pPr>
      <w:tabs>
        <w:tab w:val="left" w:pos="840"/>
      </w:tabs>
    </w:pPr>
  </w:style>
  <w:style w:type="paragraph" w:customStyle="1" w:styleId="affffffff2">
    <w:name w:val="目次、索引正文"/>
    <w:rsid w:val="00D4734F"/>
    <w:pPr>
      <w:spacing w:line="320" w:lineRule="exact"/>
      <w:jc w:val="both"/>
    </w:pPr>
    <w:rPr>
      <w:rFonts w:ascii="宋体" w:hAnsi="Times New Roman"/>
      <w:sz w:val="21"/>
    </w:rPr>
  </w:style>
  <w:style w:type="paragraph" w:customStyle="1" w:styleId="210">
    <w:name w:val="目录 21"/>
    <w:basedOn w:val="afffb"/>
    <w:next w:val="afffb"/>
    <w:autoRedefine/>
    <w:semiHidden/>
    <w:rsid w:val="00D4734F"/>
    <w:pPr>
      <w:adjustRightInd/>
      <w:spacing w:line="240" w:lineRule="auto"/>
      <w:jc w:val="left"/>
    </w:pPr>
    <w:rPr>
      <w:bCs/>
      <w:iCs/>
    </w:rPr>
  </w:style>
  <w:style w:type="paragraph" w:customStyle="1" w:styleId="31">
    <w:name w:val="目录 31"/>
    <w:basedOn w:val="afffb"/>
    <w:next w:val="afffb"/>
    <w:autoRedefine/>
    <w:semiHidden/>
    <w:rsid w:val="00D4734F"/>
    <w:pPr>
      <w:spacing w:line="240" w:lineRule="auto"/>
    </w:pPr>
    <w:rPr>
      <w:rFonts w:ascii="宋体" w:hAnsi="宋体"/>
      <w:iCs/>
    </w:rPr>
  </w:style>
  <w:style w:type="paragraph" w:customStyle="1" w:styleId="41">
    <w:name w:val="目录 41"/>
    <w:basedOn w:val="afffb"/>
    <w:next w:val="afffb"/>
    <w:autoRedefine/>
    <w:semiHidden/>
    <w:rsid w:val="00D4734F"/>
    <w:pPr>
      <w:adjustRightInd/>
      <w:spacing w:line="240" w:lineRule="auto"/>
      <w:jc w:val="left"/>
    </w:pPr>
  </w:style>
  <w:style w:type="paragraph" w:customStyle="1" w:styleId="51">
    <w:name w:val="目录 51"/>
    <w:basedOn w:val="afffb"/>
    <w:next w:val="afffb"/>
    <w:autoRedefine/>
    <w:semiHidden/>
    <w:rsid w:val="00D4734F"/>
    <w:pPr>
      <w:spacing w:line="240" w:lineRule="auto"/>
    </w:pPr>
    <w:rPr>
      <w:rFonts w:ascii="宋体" w:hAnsi="宋体"/>
    </w:rPr>
  </w:style>
  <w:style w:type="paragraph" w:customStyle="1" w:styleId="61">
    <w:name w:val="目录 61"/>
    <w:basedOn w:val="afffb"/>
    <w:next w:val="afffb"/>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3">
    <w:name w:val="其他标准称谓"/>
    <w:rsid w:val="00D4734F"/>
    <w:pPr>
      <w:spacing w:line="0" w:lineRule="atLeast"/>
      <w:jc w:val="distribute"/>
    </w:pPr>
    <w:rPr>
      <w:rFonts w:ascii="黑体" w:eastAsia="黑体" w:hAnsi="宋体"/>
      <w:sz w:val="52"/>
    </w:rPr>
  </w:style>
  <w:style w:type="paragraph" w:customStyle="1" w:styleId="affffffff4">
    <w:name w:val="其他发布部门"/>
    <w:basedOn w:val="affffffe"/>
    <w:rsid w:val="00D4734F"/>
    <w:pPr>
      <w:framePr w:wrap="around"/>
      <w:spacing w:line="0" w:lineRule="atLeast"/>
    </w:pPr>
    <w:rPr>
      <w:rFonts w:ascii="黑体" w:eastAsia="黑体"/>
      <w:b w:val="0"/>
    </w:rPr>
  </w:style>
  <w:style w:type="paragraph" w:customStyle="1" w:styleId="afff1">
    <w:name w:val="前言标题"/>
    <w:next w:val="afffb"/>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b"/>
    <w:rsid w:val="00D4734F"/>
    <w:pPr>
      <w:numPr>
        <w:ilvl w:val="4"/>
        <w:numId w:val="15"/>
      </w:numPr>
      <w:adjustRightInd/>
      <w:spacing w:line="240" w:lineRule="auto"/>
    </w:pPr>
    <w:rPr>
      <w:rFonts w:ascii="宋体" w:hAnsi="宋体"/>
      <w:szCs w:val="24"/>
    </w:rPr>
  </w:style>
  <w:style w:type="paragraph" w:customStyle="1" w:styleId="affffffff5">
    <w:name w:val="实施日期"/>
    <w:basedOn w:val="afffffff"/>
    <w:rsid w:val="00D4734F"/>
    <w:pPr>
      <w:framePr w:hSpace="0" w:wrap="around" w:xAlign="right"/>
      <w:jc w:val="right"/>
    </w:pPr>
  </w:style>
  <w:style w:type="paragraph" w:customStyle="1" w:styleId="a3">
    <w:name w:val="四级无标题条"/>
    <w:basedOn w:val="afffb"/>
    <w:rsid w:val="00D4734F"/>
    <w:pPr>
      <w:numPr>
        <w:ilvl w:val="5"/>
        <w:numId w:val="15"/>
      </w:numPr>
      <w:adjustRightInd/>
      <w:spacing w:line="240" w:lineRule="auto"/>
    </w:pPr>
    <w:rPr>
      <w:rFonts w:ascii="宋体" w:hAnsi="宋体"/>
      <w:szCs w:val="24"/>
    </w:rPr>
  </w:style>
  <w:style w:type="paragraph" w:styleId="affffffff6">
    <w:name w:val="table of figures"/>
    <w:basedOn w:val="afffb"/>
    <w:next w:val="afffb"/>
    <w:semiHidden/>
    <w:rsid w:val="00D4734F"/>
    <w:pPr>
      <w:adjustRightInd/>
      <w:spacing w:line="240" w:lineRule="auto"/>
      <w:jc w:val="left"/>
    </w:pPr>
    <w:rPr>
      <w:szCs w:val="24"/>
    </w:rPr>
  </w:style>
  <w:style w:type="paragraph" w:customStyle="1" w:styleId="affffffff7">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8">
    <w:name w:val="无标题条"/>
    <w:next w:val="affffc"/>
    <w:rsid w:val="00D4734F"/>
    <w:pPr>
      <w:jc w:val="both"/>
    </w:pPr>
    <w:rPr>
      <w:rFonts w:ascii="宋体" w:hAnsi="宋体"/>
      <w:sz w:val="21"/>
    </w:rPr>
  </w:style>
  <w:style w:type="paragraph" w:customStyle="1" w:styleId="a4">
    <w:name w:val="五级无标题条"/>
    <w:basedOn w:val="afffb"/>
    <w:rsid w:val="00D4734F"/>
    <w:pPr>
      <w:numPr>
        <w:ilvl w:val="6"/>
        <w:numId w:val="15"/>
      </w:numPr>
      <w:adjustRightInd/>
    </w:pPr>
    <w:rPr>
      <w:szCs w:val="24"/>
    </w:rPr>
  </w:style>
  <w:style w:type="character" w:styleId="affffffff9">
    <w:name w:val="page number"/>
    <w:rsid w:val="00D4734F"/>
    <w:rPr>
      <w:rFonts w:ascii="宋体" w:eastAsia="宋体" w:hAnsi="Times New Roman"/>
      <w:sz w:val="18"/>
    </w:rPr>
  </w:style>
  <w:style w:type="paragraph" w:customStyle="1" w:styleId="a0">
    <w:name w:val="一级无标题条"/>
    <w:basedOn w:val="afffb"/>
    <w:rsid w:val="00D4734F"/>
    <w:pPr>
      <w:numPr>
        <w:ilvl w:val="2"/>
        <w:numId w:val="15"/>
      </w:numPr>
      <w:adjustRightInd/>
      <w:spacing w:before="10" w:after="10" w:line="240" w:lineRule="auto"/>
    </w:pPr>
    <w:rPr>
      <w:rFonts w:ascii="宋体" w:hAnsi="宋体"/>
      <w:szCs w:val="24"/>
    </w:rPr>
  </w:style>
  <w:style w:type="paragraph" w:styleId="affffffffa">
    <w:name w:val="Normal Indent"/>
    <w:basedOn w:val="afffb"/>
    <w:rsid w:val="00D4734F"/>
    <w:pPr>
      <w:ind w:firstLine="420"/>
    </w:pPr>
  </w:style>
  <w:style w:type="paragraph" w:customStyle="1" w:styleId="affffffffb">
    <w:name w:val="注:后续"/>
    <w:rsid w:val="00D4734F"/>
    <w:pPr>
      <w:spacing w:line="300" w:lineRule="exact"/>
      <w:ind w:leftChars="400" w:left="600" w:hangingChars="200" w:hanging="200"/>
      <w:jc w:val="both"/>
    </w:pPr>
    <w:rPr>
      <w:rFonts w:ascii="宋体" w:hAnsi="Times New Roman"/>
      <w:sz w:val="18"/>
    </w:rPr>
  </w:style>
  <w:style w:type="paragraph" w:customStyle="1" w:styleId="affffffffc">
    <w:name w:val="注×:后续"/>
    <w:basedOn w:val="affffffffb"/>
    <w:rsid w:val="00D4734F"/>
    <w:pPr>
      <w:ind w:leftChars="0" w:left="1406" w:firstLineChars="0" w:hanging="499"/>
    </w:pPr>
  </w:style>
  <w:style w:type="paragraph" w:customStyle="1" w:styleId="affffffffd">
    <w:name w:val="标准文件_一级无标题"/>
    <w:basedOn w:val="afff3"/>
    <w:qFormat/>
    <w:rsid w:val="00BA263B"/>
    <w:pPr>
      <w:spacing w:beforeLines="0" w:before="0" w:afterLines="0" w:after="0"/>
      <w:outlineLvl w:val="9"/>
    </w:pPr>
    <w:rPr>
      <w:rFonts w:ascii="宋体" w:eastAsia="宋体"/>
    </w:rPr>
  </w:style>
  <w:style w:type="paragraph" w:customStyle="1" w:styleId="affffffffe">
    <w:name w:val="标准文件_五级无标题"/>
    <w:basedOn w:val="afff7"/>
    <w:qFormat/>
    <w:rsid w:val="00BA263B"/>
    <w:pPr>
      <w:spacing w:beforeLines="0" w:before="0" w:afterLines="0" w:after="0"/>
      <w:outlineLvl w:val="9"/>
    </w:pPr>
    <w:rPr>
      <w:rFonts w:ascii="宋体" w:eastAsia="宋体"/>
    </w:rPr>
  </w:style>
  <w:style w:type="paragraph" w:customStyle="1" w:styleId="afffffffff">
    <w:name w:val="标准文件_三级无标题"/>
    <w:basedOn w:val="afff5"/>
    <w:qFormat/>
    <w:rsid w:val="00BA263B"/>
    <w:pPr>
      <w:spacing w:beforeLines="0" w:before="0" w:afterLines="0" w:after="0"/>
      <w:outlineLvl w:val="9"/>
    </w:pPr>
    <w:rPr>
      <w:rFonts w:ascii="宋体" w:eastAsia="宋体"/>
    </w:rPr>
  </w:style>
  <w:style w:type="paragraph" w:customStyle="1" w:styleId="afffffffff0">
    <w:name w:val="标准文件_二级无标题"/>
    <w:basedOn w:val="afff4"/>
    <w:qFormat/>
    <w:rsid w:val="00BA263B"/>
    <w:pPr>
      <w:spacing w:beforeLines="0" w:before="0" w:afterLines="0" w:after="0"/>
      <w:outlineLvl w:val="9"/>
    </w:pPr>
    <w:rPr>
      <w:rFonts w:ascii="宋体" w:eastAsia="宋体"/>
    </w:rPr>
  </w:style>
  <w:style w:type="paragraph" w:customStyle="1" w:styleId="afffffffff1">
    <w:name w:val="标准_四级无标题"/>
    <w:basedOn w:val="afff6"/>
    <w:next w:val="affffc"/>
    <w:qFormat/>
    <w:rsid w:val="00D27582"/>
    <w:rPr>
      <w:rFonts w:eastAsia="宋体"/>
    </w:rPr>
  </w:style>
  <w:style w:type="paragraph" w:customStyle="1" w:styleId="afffffffff2">
    <w:name w:val="标准文件_四级无标题"/>
    <w:basedOn w:val="afff6"/>
    <w:qFormat/>
    <w:rsid w:val="00BA263B"/>
    <w:pPr>
      <w:spacing w:beforeLines="0" w:before="0" w:afterLines="0" w:after="0"/>
      <w:outlineLvl w:val="9"/>
    </w:pPr>
    <w:rPr>
      <w:rFonts w:ascii="宋体" w:eastAsia="宋体" w:hAnsi="黑体"/>
      <w:szCs w:val="52"/>
    </w:rPr>
  </w:style>
  <w:style w:type="paragraph" w:customStyle="1" w:styleId="aff7">
    <w:name w:val="标准文件_大写罗马数字编号列项"/>
    <w:basedOn w:val="affffc"/>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c"/>
    <w:rsid w:val="00E34A98"/>
    <w:pPr>
      <w:numPr>
        <w:numId w:val="17"/>
      </w:numPr>
      <w:ind w:firstLineChars="0" w:firstLine="0"/>
    </w:pPr>
    <w:rPr>
      <w:rFonts w:cs="Arial"/>
      <w:szCs w:val="28"/>
    </w:rPr>
  </w:style>
  <w:style w:type="paragraph" w:customStyle="1" w:styleId="afffffffff3">
    <w:name w:val="标准文件_附录标题"/>
    <w:basedOn w:val="aff9"/>
    <w:qFormat/>
    <w:rsid w:val="00C9435D"/>
    <w:pPr>
      <w:numPr>
        <w:numId w:val="0"/>
      </w:numPr>
      <w:spacing w:after="280"/>
      <w:outlineLvl w:val="9"/>
    </w:pPr>
  </w:style>
  <w:style w:type="paragraph" w:customStyle="1" w:styleId="afffffffff4">
    <w:name w:val="标准文件_二级项"/>
    <w:rsid w:val="00200333"/>
    <w:rPr>
      <w:rFonts w:ascii="宋体" w:hAnsi="Times New Roman"/>
      <w:sz w:val="21"/>
    </w:rPr>
  </w:style>
  <w:style w:type="paragraph" w:customStyle="1" w:styleId="af9">
    <w:name w:val="标准文件_三级项"/>
    <w:basedOn w:val="afffb"/>
    <w:rsid w:val="00E82554"/>
    <w:pPr>
      <w:numPr>
        <w:ilvl w:val="2"/>
        <w:numId w:val="30"/>
      </w:numPr>
      <w:spacing w:line="-300" w:lineRule="auto"/>
    </w:pPr>
    <w:rPr>
      <w:rFonts w:ascii="Times New Roman" w:hAnsi="Times New Roman"/>
    </w:rPr>
  </w:style>
  <w:style w:type="paragraph" w:customStyle="1" w:styleId="afff0">
    <w:name w:val="图表脚注说明"/>
    <w:basedOn w:val="afffb"/>
    <w:next w:val="affffc"/>
    <w:rsid w:val="00D035EC"/>
    <w:pPr>
      <w:numPr>
        <w:numId w:val="21"/>
      </w:numPr>
      <w:adjustRightInd/>
      <w:spacing w:line="240" w:lineRule="auto"/>
      <w:ind w:left="783"/>
    </w:pPr>
    <w:rPr>
      <w:rFonts w:ascii="宋体" w:hAnsi="Times New Roman"/>
      <w:sz w:val="18"/>
      <w:szCs w:val="18"/>
    </w:rPr>
  </w:style>
  <w:style w:type="paragraph" w:customStyle="1" w:styleId="afb">
    <w:name w:val="标准文件_字母编号列项（一级）"/>
    <w:rsid w:val="00200333"/>
    <w:pPr>
      <w:numPr>
        <w:numId w:val="23"/>
      </w:numPr>
      <w:jc w:val="both"/>
    </w:pPr>
    <w:rPr>
      <w:rFonts w:ascii="宋体" w:hAnsi="Times New Roman"/>
      <w:sz w:val="21"/>
    </w:rPr>
  </w:style>
  <w:style w:type="paragraph" w:customStyle="1" w:styleId="afffffffff5">
    <w:name w:val="标准文件_索引字母"/>
    <w:next w:val="affffc"/>
    <w:qFormat/>
    <w:rsid w:val="00977D02"/>
    <w:pPr>
      <w:jc w:val="center"/>
    </w:pPr>
    <w:rPr>
      <w:rFonts w:ascii="宋体" w:eastAsia="Times New Roman" w:hAnsi="宋体"/>
      <w:b/>
      <w:kern w:val="2"/>
      <w:sz w:val="21"/>
    </w:rPr>
  </w:style>
  <w:style w:type="paragraph" w:customStyle="1" w:styleId="afffffffff6">
    <w:name w:val="标准文件_附录前"/>
    <w:next w:val="affffc"/>
    <w:qFormat/>
    <w:rsid w:val="00B56FBE"/>
    <w:pPr>
      <w:spacing w:line="20" w:lineRule="atLeast"/>
      <w:ind w:firstLine="200"/>
    </w:pPr>
    <w:rPr>
      <w:rFonts w:ascii="宋体" w:hAnsi="宋体"/>
      <w:kern w:val="2"/>
      <w:sz w:val="10"/>
    </w:rPr>
  </w:style>
  <w:style w:type="paragraph" w:customStyle="1" w:styleId="afffffffff7">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8">
    <w:name w:val="标准文件_表格"/>
    <w:basedOn w:val="affffc"/>
    <w:qFormat/>
    <w:rsid w:val="006D16C4"/>
    <w:pPr>
      <w:ind w:firstLineChars="0" w:firstLine="0"/>
      <w:jc w:val="center"/>
    </w:pPr>
    <w:rPr>
      <w:sz w:val="18"/>
    </w:rPr>
  </w:style>
  <w:style w:type="paragraph" w:customStyle="1" w:styleId="afff8">
    <w:name w:val="标准文件_注："/>
    <w:next w:val="affffc"/>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9"/>
    <w:rsid w:val="00FA73B1"/>
    <w:pPr>
      <w:widowControl w:val="0"/>
      <w:numPr>
        <w:numId w:val="26"/>
      </w:numPr>
      <w:jc w:val="both"/>
    </w:pPr>
    <w:rPr>
      <w:rFonts w:ascii="宋体" w:hAnsi="Times New Roman"/>
      <w:sz w:val="18"/>
      <w:szCs w:val="18"/>
    </w:rPr>
  </w:style>
  <w:style w:type="paragraph" w:customStyle="1" w:styleId="aff0">
    <w:name w:val="标准文件_示例×："/>
    <w:basedOn w:val="afffb"/>
    <w:next w:val="afffffffff9"/>
    <w:qFormat/>
    <w:rsid w:val="007A41C8"/>
    <w:pPr>
      <w:widowControl/>
      <w:numPr>
        <w:numId w:val="27"/>
      </w:numPr>
      <w:adjustRightInd/>
      <w:spacing w:line="240" w:lineRule="auto"/>
    </w:pPr>
    <w:rPr>
      <w:rFonts w:ascii="宋体" w:hAnsi="Times New Roman"/>
      <w:kern w:val="0"/>
      <w:sz w:val="18"/>
      <w:szCs w:val="18"/>
    </w:rPr>
  </w:style>
  <w:style w:type="character" w:customStyle="1" w:styleId="Char4">
    <w:name w:val="标准文件_段 Char"/>
    <w:link w:val="affffc"/>
    <w:rsid w:val="00BA263B"/>
    <w:rPr>
      <w:rFonts w:ascii="宋体" w:hAnsi="Times New Roman"/>
      <w:noProof/>
      <w:sz w:val="21"/>
    </w:rPr>
  </w:style>
  <w:style w:type="paragraph" w:customStyle="1" w:styleId="afffffffffa">
    <w:name w:val="标准文件_表格续"/>
    <w:basedOn w:val="affffc"/>
    <w:next w:val="affffc"/>
    <w:qFormat/>
    <w:rsid w:val="003F6272"/>
    <w:pPr>
      <w:jc w:val="center"/>
    </w:pPr>
    <w:rPr>
      <w:rFonts w:ascii="黑体" w:eastAsia="黑体" w:hAnsi="黑体"/>
    </w:rPr>
  </w:style>
  <w:style w:type="paragraph" w:styleId="10">
    <w:name w:val="toc 1"/>
    <w:basedOn w:val="afffb"/>
    <w:next w:val="afffb"/>
    <w:autoRedefine/>
    <w:uiPriority w:val="39"/>
    <w:unhideWhenUsed/>
    <w:rsid w:val="00EB1E69"/>
    <w:rPr>
      <w:rFonts w:ascii="宋体"/>
    </w:rPr>
  </w:style>
  <w:style w:type="table" w:styleId="afffffffffb">
    <w:name w:val="Table Grid"/>
    <w:basedOn w:val="afffd"/>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c">
    <w:name w:val="Placeholder Text"/>
    <w:basedOn w:val="afffc"/>
    <w:uiPriority w:val="99"/>
    <w:semiHidden/>
    <w:rsid w:val="00445574"/>
    <w:rPr>
      <w:color w:val="808080"/>
    </w:rPr>
  </w:style>
  <w:style w:type="paragraph" w:customStyle="1" w:styleId="2">
    <w:name w:val="标准文件_二级项2"/>
    <w:basedOn w:val="affffc"/>
    <w:qFormat/>
    <w:rsid w:val="00200333"/>
    <w:pPr>
      <w:numPr>
        <w:ilvl w:val="1"/>
        <w:numId w:val="30"/>
      </w:numPr>
      <w:ind w:left="1271" w:firstLineChars="0" w:hanging="420"/>
    </w:pPr>
  </w:style>
  <w:style w:type="paragraph" w:customStyle="1" w:styleId="21">
    <w:name w:val="标准文件_三级项2"/>
    <w:basedOn w:val="affffc"/>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c"/>
    <w:qFormat/>
    <w:rsid w:val="00AE070A"/>
    <w:pPr>
      <w:numPr>
        <w:numId w:val="31"/>
      </w:numPr>
      <w:spacing w:line="300" w:lineRule="exact"/>
      <w:ind w:left="1271" w:firstLineChars="0" w:hanging="420"/>
    </w:pPr>
    <w:rPr>
      <w:rFonts w:ascii="Times New Roman"/>
    </w:rPr>
  </w:style>
  <w:style w:type="paragraph" w:customStyle="1" w:styleId="afffffffffd">
    <w:name w:val="标准文件_提示"/>
    <w:basedOn w:val="affffc"/>
    <w:next w:val="affffc"/>
    <w:qFormat/>
    <w:rsid w:val="00365F86"/>
    <w:pPr>
      <w:ind w:firstLine="420"/>
    </w:pPr>
    <w:rPr>
      <w:rFonts w:ascii="黑体" w:eastAsia="黑体"/>
    </w:rPr>
  </w:style>
  <w:style w:type="character" w:customStyle="1" w:styleId="afffffffffe">
    <w:name w:val="标准文件_来源"/>
    <w:basedOn w:val="afffc"/>
    <w:uiPriority w:val="1"/>
    <w:qFormat/>
    <w:rsid w:val="00991875"/>
    <w:rPr>
      <w:rFonts w:eastAsia="宋体"/>
      <w:sz w:val="21"/>
    </w:rPr>
  </w:style>
  <w:style w:type="paragraph" w:customStyle="1" w:styleId="affffffffff">
    <w:name w:val="标准文件_图表说明"/>
    <w:qFormat/>
    <w:rsid w:val="00A8446B"/>
    <w:pPr>
      <w:spacing w:line="276" w:lineRule="auto"/>
      <w:ind w:firstLine="420"/>
    </w:pPr>
    <w:rPr>
      <w:rFonts w:ascii="宋体" w:hAnsi="宋体"/>
      <w:kern w:val="2"/>
      <w:sz w:val="18"/>
    </w:rPr>
  </w:style>
  <w:style w:type="paragraph" w:customStyle="1" w:styleId="affffffffff0">
    <w:name w:val="其他发布日期"/>
    <w:basedOn w:val="afffffff"/>
    <w:rsid w:val="00CD50A1"/>
    <w:pPr>
      <w:framePr w:w="3997" w:h="471" w:hRule="exact" w:hSpace="0" w:vSpace="181" w:wrap="around" w:vAnchor="page" w:hAnchor="page" w:x="1419" w:y="14097"/>
    </w:pPr>
  </w:style>
  <w:style w:type="paragraph" w:customStyle="1" w:styleId="affffffffff1">
    <w:name w:val="其他实施日期"/>
    <w:basedOn w:val="affffffff5"/>
    <w:rsid w:val="00CD50A1"/>
    <w:pPr>
      <w:framePr w:w="3997" w:h="471" w:hRule="exact" w:vSpace="181" w:wrap="around" w:vAnchor="page" w:hAnchor="page" w:x="7089" w:y="14097"/>
    </w:pPr>
  </w:style>
  <w:style w:type="paragraph" w:customStyle="1" w:styleId="affffffffff2">
    <w:name w:val="标准文件_文件编号"/>
    <w:basedOn w:val="affffc"/>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rsid w:val="00A952D7"/>
    <w:pPr>
      <w:framePr w:wrap="auto"/>
      <w:spacing w:before="57"/>
    </w:pPr>
    <w:rPr>
      <w:sz w:val="21"/>
    </w:rPr>
  </w:style>
  <w:style w:type="paragraph" w:customStyle="1" w:styleId="affffffffff4">
    <w:name w:val="标准文件_文件名称"/>
    <w:basedOn w:val="affffc"/>
    <w:next w:val="affffc"/>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b"/>
    <w:next w:val="afffb"/>
    <w:autoRedefine/>
    <w:uiPriority w:val="39"/>
    <w:unhideWhenUsed/>
    <w:rsid w:val="00EB1E69"/>
    <w:pPr>
      <w:spacing w:line="300" w:lineRule="exact"/>
      <w:ind w:left="420"/>
    </w:pPr>
    <w:rPr>
      <w:rFonts w:ascii="宋体"/>
    </w:rPr>
  </w:style>
  <w:style w:type="paragraph" w:styleId="40">
    <w:name w:val="toc 4"/>
    <w:basedOn w:val="afffb"/>
    <w:next w:val="afffb"/>
    <w:autoRedefine/>
    <w:uiPriority w:val="39"/>
    <w:unhideWhenUsed/>
    <w:rsid w:val="00EB1E69"/>
    <w:pPr>
      <w:tabs>
        <w:tab w:val="right" w:leader="dot" w:pos="9344"/>
      </w:tabs>
      <w:spacing w:line="300" w:lineRule="exact"/>
      <w:ind w:left="629"/>
    </w:pPr>
    <w:rPr>
      <w:rFonts w:ascii="宋体"/>
    </w:rPr>
  </w:style>
  <w:style w:type="paragraph" w:styleId="50">
    <w:name w:val="toc 5"/>
    <w:basedOn w:val="afffb"/>
    <w:next w:val="afffb"/>
    <w:autoRedefine/>
    <w:uiPriority w:val="39"/>
    <w:unhideWhenUsed/>
    <w:rsid w:val="00EB1E69"/>
    <w:pPr>
      <w:ind w:left="839"/>
    </w:pPr>
    <w:rPr>
      <w:rFonts w:ascii="宋体"/>
    </w:rPr>
  </w:style>
  <w:style w:type="paragraph" w:styleId="60">
    <w:name w:val="toc 6"/>
    <w:basedOn w:val="afffb"/>
    <w:next w:val="afffb"/>
    <w:autoRedefine/>
    <w:uiPriority w:val="39"/>
    <w:unhideWhenUsed/>
    <w:rsid w:val="00EB1E69"/>
    <w:pPr>
      <w:spacing w:line="300" w:lineRule="exact"/>
      <w:ind w:left="1049"/>
    </w:pPr>
    <w:rPr>
      <w:rFonts w:ascii="宋体"/>
    </w:rPr>
  </w:style>
  <w:style w:type="paragraph" w:styleId="70">
    <w:name w:val="toc 7"/>
    <w:basedOn w:val="afffb"/>
    <w:next w:val="afffb"/>
    <w:autoRedefine/>
    <w:uiPriority w:val="39"/>
    <w:unhideWhenUsed/>
    <w:rsid w:val="00EB1E69"/>
    <w:pPr>
      <w:tabs>
        <w:tab w:val="right" w:leader="dot" w:pos="9344"/>
      </w:tabs>
      <w:spacing w:line="300" w:lineRule="exact"/>
      <w:ind w:left="1259"/>
    </w:pPr>
    <w:rPr>
      <w:rFonts w:ascii="宋体"/>
    </w:rPr>
  </w:style>
  <w:style w:type="paragraph" w:customStyle="1" w:styleId="afe">
    <w:name w:val="标准文件_附录图标号"/>
    <w:basedOn w:val="affffc"/>
    <w:next w:val="affffc"/>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c"/>
    <w:next w:val="affffc"/>
    <w:qFormat/>
    <w:rsid w:val="009B6029"/>
    <w:pPr>
      <w:numPr>
        <w:numId w:val="32"/>
      </w:numPr>
      <w:spacing w:line="14" w:lineRule="exact"/>
      <w:ind w:firstLineChars="0" w:firstLine="0"/>
      <w:jc w:val="center"/>
    </w:pPr>
    <w:rPr>
      <w:rFonts w:eastAsia="黑体"/>
      <w:vanish/>
      <w:sz w:val="2"/>
    </w:rPr>
  </w:style>
  <w:style w:type="paragraph" w:styleId="23">
    <w:name w:val="toc 2"/>
    <w:basedOn w:val="afffb"/>
    <w:next w:val="afffb"/>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c"/>
    <w:next w:val="affffc"/>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c"/>
    <w:next w:val="affffc"/>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c"/>
    <w:next w:val="affffc"/>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c"/>
    <w:next w:val="affffc"/>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c"/>
    <w:next w:val="affffc"/>
    <w:qFormat/>
    <w:rsid w:val="005E3C18"/>
    <w:pPr>
      <w:numPr>
        <w:ilvl w:val="5"/>
        <w:numId w:val="36"/>
      </w:numPr>
      <w:spacing w:beforeLines="50" w:before="50" w:afterLines="50" w:after="50"/>
      <w:ind w:firstLineChars="0"/>
    </w:pPr>
    <w:rPr>
      <w:rFonts w:ascii="黑体" w:eastAsia="黑体"/>
    </w:rPr>
  </w:style>
  <w:style w:type="paragraph" w:customStyle="1" w:styleId="affffffffff5">
    <w:name w:val="标准文件_注后"/>
    <w:basedOn w:val="affffc"/>
    <w:qFormat/>
    <w:rsid w:val="00614CC1"/>
    <w:pPr>
      <w:ind w:left="811" w:firstLineChars="0" w:firstLine="0"/>
    </w:pPr>
    <w:rPr>
      <w:sz w:val="18"/>
    </w:rPr>
  </w:style>
  <w:style w:type="paragraph" w:customStyle="1" w:styleId="X">
    <w:name w:val="标准文件_注X后"/>
    <w:basedOn w:val="affffc"/>
    <w:qFormat/>
    <w:rsid w:val="00614CC1"/>
    <w:pPr>
      <w:ind w:left="811" w:firstLineChars="0" w:firstLine="0"/>
    </w:pPr>
    <w:rPr>
      <w:sz w:val="18"/>
    </w:rPr>
  </w:style>
  <w:style w:type="paragraph" w:customStyle="1" w:styleId="affffffffff6">
    <w:name w:val="标准文件_示例后"/>
    <w:basedOn w:val="affffc"/>
    <w:qFormat/>
    <w:rsid w:val="00AC5DF4"/>
    <w:pPr>
      <w:ind w:left="964" w:firstLineChars="0" w:firstLine="0"/>
    </w:pPr>
    <w:rPr>
      <w:sz w:val="18"/>
    </w:rPr>
  </w:style>
  <w:style w:type="paragraph" w:customStyle="1" w:styleId="X0">
    <w:name w:val="标准文件_示例X后"/>
    <w:basedOn w:val="affffc"/>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7">
    <w:name w:val="标准文件_索引项"/>
    <w:basedOn w:val="affffc"/>
    <w:next w:val="affffc"/>
    <w:qFormat/>
    <w:rsid w:val="00E210B5"/>
    <w:pPr>
      <w:tabs>
        <w:tab w:val="right" w:leader="dot" w:pos="9356"/>
      </w:tabs>
      <w:ind w:left="210" w:firstLineChars="0" w:hanging="210"/>
      <w:jc w:val="left"/>
    </w:pPr>
  </w:style>
  <w:style w:type="paragraph" w:customStyle="1" w:styleId="affffffffff8">
    <w:name w:val="标准文件_附录一级无标题"/>
    <w:basedOn w:val="affa"/>
    <w:qFormat/>
    <w:rsid w:val="009D6BCA"/>
    <w:pPr>
      <w:spacing w:beforeLines="0" w:before="0" w:afterLines="0" w:after="0" w:line="276" w:lineRule="auto"/>
      <w:outlineLvl w:val="9"/>
    </w:pPr>
    <w:rPr>
      <w:rFonts w:ascii="宋体" w:eastAsia="宋体"/>
    </w:rPr>
  </w:style>
  <w:style w:type="paragraph" w:customStyle="1" w:styleId="affffffffff9">
    <w:name w:val="标准文件_附录二级无标题"/>
    <w:basedOn w:val="affb"/>
    <w:rsid w:val="009D6BCA"/>
    <w:pPr>
      <w:spacing w:beforeLines="0" w:before="0" w:afterLines="0" w:after="0" w:line="276" w:lineRule="auto"/>
      <w:outlineLvl w:val="9"/>
    </w:pPr>
    <w:rPr>
      <w:rFonts w:ascii="宋体" w:eastAsia="宋体"/>
    </w:rPr>
  </w:style>
  <w:style w:type="paragraph" w:customStyle="1" w:styleId="affffffffffa">
    <w:name w:val="标准文件_附录三级无标题"/>
    <w:basedOn w:val="affc"/>
    <w:qFormat/>
    <w:rsid w:val="00A41CB5"/>
    <w:pPr>
      <w:spacing w:beforeLines="0" w:before="0" w:afterLines="0" w:after="0" w:line="276" w:lineRule="auto"/>
      <w:outlineLvl w:val="9"/>
    </w:pPr>
    <w:rPr>
      <w:rFonts w:ascii="宋体" w:eastAsia="宋体"/>
    </w:rPr>
  </w:style>
  <w:style w:type="paragraph" w:customStyle="1" w:styleId="affffffffffb">
    <w:name w:val="标准文件_附录四级无标题"/>
    <w:basedOn w:val="affd"/>
    <w:qFormat/>
    <w:rsid w:val="00A41CB5"/>
    <w:pPr>
      <w:spacing w:beforeLines="0" w:before="0" w:afterLines="0" w:after="0" w:line="276" w:lineRule="auto"/>
      <w:outlineLvl w:val="9"/>
    </w:pPr>
    <w:rPr>
      <w:rFonts w:ascii="宋体" w:eastAsia="宋体"/>
    </w:rPr>
  </w:style>
  <w:style w:type="paragraph" w:customStyle="1" w:styleId="affffffffffc">
    <w:name w:val="标准文件_附录五级无标题"/>
    <w:basedOn w:val="affe"/>
    <w:qFormat/>
    <w:rsid w:val="00A41CB5"/>
    <w:pPr>
      <w:spacing w:beforeLines="0" w:before="0" w:afterLines="0" w:after="0" w:line="276" w:lineRule="auto"/>
      <w:outlineLvl w:val="9"/>
    </w:pPr>
    <w:rPr>
      <w:rFonts w:ascii="宋体" w:eastAsia="宋体"/>
    </w:rPr>
  </w:style>
  <w:style w:type="paragraph" w:customStyle="1" w:styleId="afffffffff9">
    <w:name w:val="标准文件_示例内容"/>
    <w:basedOn w:val="affffc"/>
    <w:qFormat/>
    <w:rsid w:val="009674AD"/>
    <w:pPr>
      <w:ind w:firstLine="420"/>
    </w:pPr>
    <w:rPr>
      <w:sz w:val="18"/>
    </w:rPr>
  </w:style>
  <w:style w:type="paragraph" w:customStyle="1" w:styleId="affffffffffd">
    <w:name w:val="标准文件_引言一级无标题"/>
    <w:basedOn w:val="a7"/>
    <w:next w:val="affffc"/>
    <w:qFormat/>
    <w:rsid w:val="00843C13"/>
    <w:pPr>
      <w:spacing w:beforeLines="0" w:before="0" w:afterLines="0" w:after="0" w:line="276" w:lineRule="auto"/>
    </w:pPr>
    <w:rPr>
      <w:rFonts w:ascii="宋体" w:eastAsia="宋体"/>
    </w:rPr>
  </w:style>
  <w:style w:type="paragraph" w:customStyle="1" w:styleId="affffffffffe">
    <w:name w:val="标准文件_引言二级无标题"/>
    <w:basedOn w:val="a8"/>
    <w:next w:val="affffc"/>
    <w:qFormat/>
    <w:rsid w:val="00843C13"/>
    <w:pPr>
      <w:spacing w:beforeLines="0" w:before="0" w:afterLines="0" w:after="0" w:line="276" w:lineRule="auto"/>
    </w:pPr>
    <w:rPr>
      <w:rFonts w:ascii="宋体" w:eastAsia="宋体"/>
    </w:rPr>
  </w:style>
  <w:style w:type="paragraph" w:customStyle="1" w:styleId="afffffffffff">
    <w:name w:val="标准文件_引言三级无标题"/>
    <w:basedOn w:val="a9"/>
    <w:next w:val="affffc"/>
    <w:qFormat/>
    <w:rsid w:val="00534BDF"/>
    <w:pPr>
      <w:spacing w:beforeLines="0" w:before="0" w:afterLines="0" w:after="0" w:line="276" w:lineRule="auto"/>
    </w:pPr>
    <w:rPr>
      <w:rFonts w:ascii="宋体" w:eastAsia="宋体"/>
    </w:rPr>
  </w:style>
  <w:style w:type="paragraph" w:customStyle="1" w:styleId="afffffffffff0">
    <w:name w:val="标准文件_引言四级无标题"/>
    <w:basedOn w:val="aa"/>
    <w:next w:val="affffc"/>
    <w:qFormat/>
    <w:rsid w:val="00534BDF"/>
    <w:pPr>
      <w:spacing w:beforeLines="0" w:before="0" w:afterLines="0" w:after="0" w:line="276" w:lineRule="auto"/>
    </w:pPr>
    <w:rPr>
      <w:rFonts w:ascii="宋体" w:eastAsia="宋体"/>
    </w:rPr>
  </w:style>
  <w:style w:type="paragraph" w:customStyle="1" w:styleId="afffffffffff1">
    <w:name w:val="标准文件_引言五级无标题"/>
    <w:basedOn w:val="ab"/>
    <w:next w:val="affffc"/>
    <w:qFormat/>
    <w:rsid w:val="00534BDF"/>
    <w:pPr>
      <w:spacing w:beforeLines="0" w:before="0" w:afterLines="0" w:after="0" w:line="276" w:lineRule="auto"/>
    </w:pPr>
    <w:rPr>
      <w:rFonts w:ascii="宋体" w:eastAsia="宋体"/>
    </w:rPr>
  </w:style>
  <w:style w:type="paragraph" w:customStyle="1" w:styleId="afffffffffff2">
    <w:name w:val="标准文件_索引标题"/>
    <w:basedOn w:val="afffff3"/>
    <w:next w:val="affffc"/>
    <w:qFormat/>
    <w:rsid w:val="002643C3"/>
    <w:rPr>
      <w:rFonts w:hAnsi="黑体"/>
    </w:rPr>
  </w:style>
  <w:style w:type="paragraph" w:customStyle="1" w:styleId="afffffffffff3">
    <w:name w:val="标准文件_脚注内容"/>
    <w:basedOn w:val="affffc"/>
    <w:qFormat/>
    <w:rsid w:val="00DC3067"/>
    <w:pPr>
      <w:ind w:leftChars="200" w:left="400" w:hangingChars="200" w:hanging="200"/>
    </w:pPr>
    <w:rPr>
      <w:sz w:val="15"/>
    </w:rPr>
  </w:style>
  <w:style w:type="paragraph" w:customStyle="1" w:styleId="afffffffffff4">
    <w:name w:val="标准文件_术语条一"/>
    <w:basedOn w:val="affffffffd"/>
    <w:next w:val="affffc"/>
    <w:qFormat/>
    <w:rsid w:val="00AF0C18"/>
  </w:style>
  <w:style w:type="paragraph" w:customStyle="1" w:styleId="afffffffffff5">
    <w:name w:val="标准文件_术语条二"/>
    <w:basedOn w:val="afffffffff0"/>
    <w:next w:val="affffc"/>
    <w:qFormat/>
    <w:rsid w:val="00AF0C18"/>
  </w:style>
  <w:style w:type="paragraph" w:customStyle="1" w:styleId="afffffffffff6">
    <w:name w:val="标准文件_术语条三"/>
    <w:basedOn w:val="afffffffff"/>
    <w:next w:val="affffc"/>
    <w:qFormat/>
    <w:rsid w:val="00AF0C18"/>
  </w:style>
  <w:style w:type="paragraph" w:customStyle="1" w:styleId="afffffffffff7">
    <w:name w:val="标准文件_术语条四"/>
    <w:basedOn w:val="afffffffff2"/>
    <w:next w:val="affffc"/>
    <w:qFormat/>
    <w:rsid w:val="00AF0C18"/>
  </w:style>
  <w:style w:type="paragraph" w:customStyle="1" w:styleId="afffffffffff8">
    <w:name w:val="标准文件_术语条五"/>
    <w:basedOn w:val="affffffffe"/>
    <w:next w:val="affffc"/>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9">
    <w:name w:val="发布"/>
    <w:basedOn w:val="afffc"/>
    <w:rsid w:val="007B7453"/>
    <w:rPr>
      <w:rFonts w:ascii="黑体" w:eastAsia="黑体"/>
      <w:spacing w:val="85"/>
      <w:w w:val="100"/>
      <w:position w:val="3"/>
      <w:sz w:val="28"/>
      <w:szCs w:val="28"/>
    </w:rPr>
  </w:style>
  <w:style w:type="character" w:customStyle="1" w:styleId="Char7">
    <w:name w:val="段 Char"/>
    <w:link w:val="afffffffffffa"/>
    <w:qFormat/>
    <w:locked/>
    <w:rsid w:val="00A9779B"/>
    <w:rPr>
      <w:rFonts w:ascii="宋体" w:hAnsi="Times New Roman"/>
      <w:noProof/>
    </w:rPr>
  </w:style>
  <w:style w:type="paragraph" w:customStyle="1" w:styleId="afffffffffffa">
    <w:name w:val="段"/>
    <w:link w:val="Char7"/>
    <w:qFormat/>
    <w:rsid w:val="00A9779B"/>
    <w:pPr>
      <w:tabs>
        <w:tab w:val="center" w:pos="4201"/>
        <w:tab w:val="right" w:leader="dot" w:pos="9298"/>
      </w:tabs>
      <w:autoSpaceDE w:val="0"/>
      <w:autoSpaceDN w:val="0"/>
      <w:ind w:firstLineChars="200" w:firstLine="420"/>
      <w:jc w:val="both"/>
    </w:pPr>
    <w:rPr>
      <w:rFonts w:ascii="宋体" w:hAnsi="Times New Roman"/>
      <w:noProof/>
    </w:rPr>
  </w:style>
  <w:style w:type="paragraph" w:customStyle="1" w:styleId="af3">
    <w:name w:val="一级条标题"/>
    <w:next w:val="afffffffffffa"/>
    <w:rsid w:val="00A9779B"/>
    <w:pPr>
      <w:numPr>
        <w:ilvl w:val="1"/>
        <w:numId w:val="43"/>
      </w:numPr>
      <w:spacing w:beforeLines="50"/>
      <w:outlineLvl w:val="2"/>
    </w:pPr>
    <w:rPr>
      <w:rFonts w:ascii="黑体" w:eastAsia="黑体" w:hAnsi="Times New Roman"/>
      <w:szCs w:val="21"/>
    </w:rPr>
  </w:style>
  <w:style w:type="paragraph" w:customStyle="1" w:styleId="af2">
    <w:name w:val="章标题"/>
    <w:next w:val="afffffffffffa"/>
    <w:rsid w:val="00A9779B"/>
    <w:pPr>
      <w:numPr>
        <w:numId w:val="43"/>
      </w:numPr>
      <w:spacing w:beforeLines="100"/>
      <w:jc w:val="both"/>
      <w:outlineLvl w:val="1"/>
    </w:pPr>
    <w:rPr>
      <w:rFonts w:ascii="黑体" w:eastAsia="黑体" w:hAnsi="Times New Roman"/>
      <w:sz w:val="21"/>
    </w:rPr>
  </w:style>
  <w:style w:type="paragraph" w:customStyle="1" w:styleId="af4">
    <w:name w:val="二级条标题"/>
    <w:basedOn w:val="af3"/>
    <w:next w:val="afffffffffffa"/>
    <w:rsid w:val="00A9779B"/>
    <w:pPr>
      <w:numPr>
        <w:ilvl w:val="2"/>
      </w:numPr>
      <w:tabs>
        <w:tab w:val="num" w:pos="360"/>
        <w:tab w:val="num" w:pos="2258"/>
      </w:tabs>
      <w:ind w:left="-152" w:hanging="420"/>
      <w:outlineLvl w:val="3"/>
    </w:pPr>
    <w:rPr>
      <w:lang w:val="x-none" w:eastAsia="x-none"/>
    </w:rPr>
  </w:style>
  <w:style w:type="paragraph" w:customStyle="1" w:styleId="af5">
    <w:name w:val="三级条标题"/>
    <w:basedOn w:val="af4"/>
    <w:next w:val="afffffffffffa"/>
    <w:rsid w:val="00A9779B"/>
    <w:pPr>
      <w:numPr>
        <w:ilvl w:val="3"/>
      </w:numPr>
      <w:tabs>
        <w:tab w:val="num" w:pos="360"/>
        <w:tab w:val="num" w:pos="2258"/>
        <w:tab w:val="num" w:pos="2678"/>
      </w:tabs>
      <w:ind w:left="126" w:hanging="420"/>
      <w:outlineLvl w:val="4"/>
    </w:pPr>
  </w:style>
  <w:style w:type="paragraph" w:customStyle="1" w:styleId="af6">
    <w:name w:val="四级条标题"/>
    <w:basedOn w:val="af5"/>
    <w:next w:val="afffffffffffa"/>
    <w:rsid w:val="00A9779B"/>
    <w:pPr>
      <w:numPr>
        <w:ilvl w:val="4"/>
      </w:numPr>
      <w:tabs>
        <w:tab w:val="num" w:pos="360"/>
        <w:tab w:val="num" w:pos="2258"/>
        <w:tab w:val="num" w:pos="3098"/>
      </w:tabs>
      <w:ind w:left="546" w:hanging="420"/>
      <w:outlineLvl w:val="5"/>
    </w:pPr>
  </w:style>
  <w:style w:type="paragraph" w:customStyle="1" w:styleId="af7">
    <w:name w:val="五级条标题"/>
    <w:basedOn w:val="af6"/>
    <w:next w:val="afffffffffffa"/>
    <w:rsid w:val="00A9779B"/>
    <w:pPr>
      <w:numPr>
        <w:ilvl w:val="5"/>
      </w:numPr>
      <w:tabs>
        <w:tab w:val="num" w:pos="360"/>
        <w:tab w:val="num" w:pos="2258"/>
        <w:tab w:val="num" w:pos="3518"/>
      </w:tabs>
      <w:ind w:left="966" w:hanging="420"/>
      <w:outlineLvl w:val="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288096788">
      <w:bodyDiv w:val="1"/>
      <w:marLeft w:val="0"/>
      <w:marRight w:val="0"/>
      <w:marTop w:val="0"/>
      <w:marBottom w:val="0"/>
      <w:divBdr>
        <w:top w:val="none" w:sz="0" w:space="0" w:color="auto"/>
        <w:left w:val="none" w:sz="0" w:space="0" w:color="auto"/>
        <w:bottom w:val="none" w:sz="0" w:space="0" w:color="auto"/>
        <w:right w:val="none" w:sz="0" w:space="0" w:color="auto"/>
      </w:divBdr>
    </w:div>
    <w:div w:id="683019353">
      <w:bodyDiv w:val="1"/>
      <w:marLeft w:val="0"/>
      <w:marRight w:val="0"/>
      <w:marTop w:val="0"/>
      <w:marBottom w:val="0"/>
      <w:divBdr>
        <w:top w:val="none" w:sz="0" w:space="0" w:color="auto"/>
        <w:left w:val="none" w:sz="0" w:space="0" w:color="auto"/>
        <w:bottom w:val="none" w:sz="0" w:space="0" w:color="auto"/>
        <w:right w:val="none" w:sz="0" w:space="0" w:color="auto"/>
      </w:divBdr>
    </w:div>
    <w:div w:id="818300876">
      <w:bodyDiv w:val="1"/>
      <w:marLeft w:val="0"/>
      <w:marRight w:val="0"/>
      <w:marTop w:val="0"/>
      <w:marBottom w:val="0"/>
      <w:divBdr>
        <w:top w:val="none" w:sz="0" w:space="0" w:color="auto"/>
        <w:left w:val="none" w:sz="0" w:space="0" w:color="auto"/>
        <w:bottom w:val="none" w:sz="0" w:space="0" w:color="auto"/>
        <w:right w:val="none" w:sz="0" w:space="0" w:color="auto"/>
      </w:divBdr>
    </w:div>
    <w:div w:id="1344819480">
      <w:bodyDiv w:val="1"/>
      <w:marLeft w:val="0"/>
      <w:marRight w:val="0"/>
      <w:marTop w:val="0"/>
      <w:marBottom w:val="0"/>
      <w:divBdr>
        <w:top w:val="none" w:sz="0" w:space="0" w:color="auto"/>
        <w:left w:val="none" w:sz="0" w:space="0" w:color="auto"/>
        <w:bottom w:val="none" w:sz="0" w:space="0" w:color="auto"/>
        <w:right w:val="none" w:sz="0" w:space="0" w:color="auto"/>
      </w:divBdr>
    </w:div>
    <w:div w:id="2053797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4.jp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514A68CAB254E46B754B7DEA2B661C4"/>
        <w:category>
          <w:name w:val="常规"/>
          <w:gallery w:val="placeholder"/>
        </w:category>
        <w:types>
          <w:type w:val="bbPlcHdr"/>
        </w:types>
        <w:behaviors>
          <w:behavior w:val="content"/>
        </w:behaviors>
        <w:guid w:val="{5197823B-756B-4BB9-855B-2764EDBDCB81}"/>
      </w:docPartPr>
      <w:docPartBody>
        <w:p w:rsidR="006914BB" w:rsidRDefault="00330583">
          <w:pPr>
            <w:pStyle w:val="7514A68CAB254E46B754B7DEA2B661C4"/>
          </w:pPr>
          <w:r w:rsidRPr="00751A05">
            <w:rPr>
              <w:rStyle w:val="a3"/>
              <w:rFonts w:hint="eastAsia"/>
            </w:rPr>
            <w:t>单击或点击此处输入文字。</w:t>
          </w:r>
        </w:p>
      </w:docPartBody>
    </w:docPart>
    <w:docPart>
      <w:docPartPr>
        <w:name w:val="C511A76313464E0FADA0054294DABD7C"/>
        <w:category>
          <w:name w:val="常规"/>
          <w:gallery w:val="placeholder"/>
        </w:category>
        <w:types>
          <w:type w:val="bbPlcHdr"/>
        </w:types>
        <w:behaviors>
          <w:behavior w:val="content"/>
        </w:behaviors>
        <w:guid w:val="{A7877197-4365-492F-B925-A13902F7E175}"/>
      </w:docPartPr>
      <w:docPartBody>
        <w:p w:rsidR="006914BB" w:rsidRDefault="00330583">
          <w:pPr>
            <w:pStyle w:val="C511A76313464E0FADA0054294DABD7C"/>
          </w:pPr>
          <w:r w:rsidRPr="00FB6243">
            <w:rPr>
              <w:rStyle w:val="a3"/>
              <w:rFonts w:hint="eastAsia"/>
            </w:rPr>
            <w:t>选择一项。</w:t>
          </w:r>
        </w:p>
      </w:docPartBody>
    </w:docPart>
    <w:docPart>
      <w:docPartPr>
        <w:name w:val="8051BA6B413648C5AFE4DF832AAC7A11"/>
        <w:category>
          <w:name w:val="常规"/>
          <w:gallery w:val="placeholder"/>
        </w:category>
        <w:types>
          <w:type w:val="bbPlcHdr"/>
        </w:types>
        <w:behaviors>
          <w:behavior w:val="content"/>
        </w:behaviors>
        <w:guid w:val="{D3D5576C-276B-4A75-B62C-17D3587361A1}"/>
      </w:docPartPr>
      <w:docPartBody>
        <w:p w:rsidR="006914BB" w:rsidRDefault="00330583">
          <w:pPr>
            <w:pStyle w:val="8051BA6B413648C5AFE4DF832AAC7A11"/>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华文仿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revisionView w:comment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583"/>
    <w:rsid w:val="002924E4"/>
    <w:rsid w:val="00330583"/>
    <w:rsid w:val="006914BB"/>
    <w:rsid w:val="00AF23EF"/>
    <w:rsid w:val="00C73894"/>
    <w:rsid w:val="00F400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7514A68CAB254E46B754B7DEA2B661C4">
    <w:name w:val="7514A68CAB254E46B754B7DEA2B661C4"/>
    <w:pPr>
      <w:widowControl w:val="0"/>
      <w:jc w:val="both"/>
    </w:pPr>
  </w:style>
  <w:style w:type="paragraph" w:customStyle="1" w:styleId="C511A76313464E0FADA0054294DABD7C">
    <w:name w:val="C511A76313464E0FADA0054294DABD7C"/>
    <w:pPr>
      <w:widowControl w:val="0"/>
      <w:jc w:val="both"/>
    </w:pPr>
  </w:style>
  <w:style w:type="paragraph" w:customStyle="1" w:styleId="8051BA6B413648C5AFE4DF832AAC7A11">
    <w:name w:val="8051BA6B413648C5AFE4DF832AAC7A1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E9AAE9-D437-421B-8498-0EC284377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12</TotalTime>
  <Pages>5</Pages>
  <Words>472</Words>
  <Characters>2693</Characters>
  <Application>Microsoft Office Word</Application>
  <DocSecurity>0</DocSecurity>
  <Lines>22</Lines>
  <Paragraphs>6</Paragraphs>
  <ScaleCrop>false</ScaleCrop>
  <Company>PCMI</Company>
  <LinksUpToDate>false</LinksUpToDate>
  <CharactersWithSpaces>3159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微软用户</dc:creator>
  <cp:keywords/>
  <dc:description>&lt;config cover="true" show_menu="true" version="1.0.0" doctype="SDKXY"&gt;_x000d_
&lt;/config&gt;</dc:description>
  <cp:lastModifiedBy>微软用户</cp:lastModifiedBy>
  <cp:revision>7</cp:revision>
  <cp:lastPrinted>2021-02-02T08:22:00Z</cp:lastPrinted>
  <dcterms:created xsi:type="dcterms:W3CDTF">2021-06-16T07:58:00Z</dcterms:created>
  <dcterms:modified xsi:type="dcterms:W3CDTF">2021-06-29T01:03:00Z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